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FB" w:rsidRDefault="006401FB" w:rsidP="006401FB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FB" w:rsidRDefault="006401FB" w:rsidP="006401F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401FB" w:rsidRDefault="006401FB" w:rsidP="006401F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401FB" w:rsidRDefault="006401FB" w:rsidP="006401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03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июня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104</w:t>
      </w:r>
      <w:r w:rsidR="00136EA9">
        <w:rPr>
          <w:rFonts w:ascii="Times New Roman" w:hAnsi="Times New Roman"/>
          <w:color w:val="000000"/>
          <w:spacing w:val="-1"/>
        </w:rPr>
        <w:t>6</w:t>
      </w:r>
    </w:p>
    <w:p w:rsidR="004607E9" w:rsidRPr="004607E9" w:rsidRDefault="003453C1" w:rsidP="004607E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9516221"/>
      <w:r w:rsidRPr="004607E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4607E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607E9" w:rsidRPr="004607E9">
        <w:rPr>
          <w:rFonts w:ascii="Times New Roman" w:hAnsi="Times New Roman"/>
          <w:b/>
          <w:sz w:val="28"/>
          <w:szCs w:val="28"/>
        </w:rPr>
        <w:t xml:space="preserve">по планировке территории (проект межевания территории) земельного участка с кадастровым номером 13:23:1102214:578, расположенного по адресу: РМ, г. Саранск, </w:t>
      </w:r>
      <w:r w:rsidR="004607E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4607E9" w:rsidRPr="004607E9">
        <w:rPr>
          <w:rFonts w:ascii="Times New Roman" w:hAnsi="Times New Roman"/>
          <w:b/>
          <w:sz w:val="28"/>
          <w:szCs w:val="28"/>
        </w:rPr>
        <w:t xml:space="preserve">ул. Смоленская, д. 58        </w:t>
      </w:r>
    </w:p>
    <w:bookmarkEnd w:id="0"/>
    <w:p w:rsidR="0000473C" w:rsidRPr="0038001D" w:rsidRDefault="004607E9" w:rsidP="004607E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E1E">
        <w:rPr>
          <w:b/>
          <w:sz w:val="28"/>
          <w:szCs w:val="28"/>
        </w:rPr>
        <w:t xml:space="preserve">                                        </w:t>
      </w:r>
    </w:p>
    <w:p w:rsidR="0000473C" w:rsidRPr="0038001D" w:rsidRDefault="00CE09B2" w:rsidP="009C40F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C50921" w:rsidRPr="009C40FD">
        <w:rPr>
          <w:rFonts w:ascii="Times New Roman" w:hAnsi="Times New Roman"/>
          <w:sz w:val="28"/>
          <w:szCs w:val="28"/>
        </w:rPr>
        <w:t>В</w:t>
      </w:r>
      <w:r w:rsidR="0000473C" w:rsidRPr="009C40FD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>от 6 октября 2003 г</w:t>
      </w:r>
      <w:r w:rsidR="00FA2226" w:rsidRPr="009C40FD">
        <w:rPr>
          <w:rFonts w:ascii="Times New Roman" w:hAnsi="Times New Roman"/>
          <w:sz w:val="28"/>
          <w:szCs w:val="28"/>
        </w:rPr>
        <w:t>ода</w:t>
      </w:r>
      <w:r w:rsidR="00C50921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>№ 131-ФЗ</w:t>
      </w:r>
      <w:r w:rsidR="0062355C" w:rsidRPr="009C40FD">
        <w:rPr>
          <w:rFonts w:ascii="Times New Roman" w:hAnsi="Times New Roman"/>
          <w:sz w:val="28"/>
          <w:szCs w:val="28"/>
        </w:rPr>
        <w:t xml:space="preserve"> </w:t>
      </w:r>
      <w:r w:rsidR="0000473C" w:rsidRPr="009C40F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C40FD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9C40FD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C40F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C40FD">
        <w:rPr>
          <w:rFonts w:ascii="Times New Roman" w:hAnsi="Times New Roman"/>
          <w:sz w:val="28"/>
          <w:szCs w:val="28"/>
        </w:rPr>
        <w:t xml:space="preserve">, </w:t>
      </w:r>
      <w:r w:rsidR="004607E9" w:rsidRPr="004607E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F272F2">
        <w:rPr>
          <w:rFonts w:ascii="Times New Roman" w:hAnsi="Times New Roman"/>
          <w:sz w:val="28"/>
          <w:szCs w:val="28"/>
        </w:rPr>
        <w:t xml:space="preserve">                             </w:t>
      </w:r>
      <w:r w:rsidR="004607E9" w:rsidRPr="004607E9">
        <w:rPr>
          <w:rFonts w:ascii="Times New Roman" w:hAnsi="Times New Roman"/>
          <w:sz w:val="28"/>
          <w:szCs w:val="28"/>
        </w:rPr>
        <w:t xml:space="preserve">от 30 мая 2016 года № 1815 «Об утверждении документации по планировке территории, ограниченной улицами Циолковского, Сахалинская, Желябова, Серафимовича и рекой Тавла г. Саранска» (с изменениями, внесенными постановлениями Администрации городского округа Саранск от 3 октября </w:t>
      </w:r>
      <w:r w:rsidR="00F272F2">
        <w:rPr>
          <w:rFonts w:ascii="Times New Roman" w:hAnsi="Times New Roman"/>
          <w:sz w:val="28"/>
          <w:szCs w:val="28"/>
        </w:rPr>
        <w:t xml:space="preserve">                           </w:t>
      </w:r>
      <w:r w:rsidR="004607E9" w:rsidRPr="004607E9">
        <w:rPr>
          <w:rFonts w:ascii="Times New Roman" w:hAnsi="Times New Roman"/>
          <w:sz w:val="28"/>
          <w:szCs w:val="28"/>
        </w:rPr>
        <w:t>2016 года № 2919, от  10 июля 2017 года № 1454, от 23 ноября 2017 года № 2677, от 9 апреля 2018 года № 841)</w:t>
      </w:r>
      <w:r w:rsidR="00E92878" w:rsidRPr="004607E9">
        <w:rPr>
          <w:rFonts w:ascii="Times New Roman" w:hAnsi="Times New Roman"/>
          <w:sz w:val="28"/>
          <w:szCs w:val="28"/>
        </w:rPr>
        <w:t xml:space="preserve">, постановлением Администрации городского округа Саранск от </w:t>
      </w:r>
      <w:r w:rsidR="00F272F2">
        <w:rPr>
          <w:rFonts w:ascii="Times New Roman" w:hAnsi="Times New Roman"/>
          <w:sz w:val="28"/>
          <w:szCs w:val="28"/>
        </w:rPr>
        <w:t>2 ноября 2</w:t>
      </w:r>
      <w:r w:rsidR="00E92878" w:rsidRPr="009C40FD">
        <w:rPr>
          <w:rFonts w:ascii="Times New Roman" w:hAnsi="Times New Roman"/>
          <w:sz w:val="28"/>
          <w:szCs w:val="28"/>
        </w:rPr>
        <w:t>01</w:t>
      </w:r>
      <w:r w:rsidR="00F272F2">
        <w:rPr>
          <w:rFonts w:ascii="Times New Roman" w:hAnsi="Times New Roman"/>
          <w:sz w:val="28"/>
          <w:szCs w:val="28"/>
        </w:rPr>
        <w:t>8</w:t>
      </w:r>
      <w:r w:rsidR="00E92878" w:rsidRPr="009C40FD">
        <w:rPr>
          <w:rFonts w:ascii="Times New Roman" w:hAnsi="Times New Roman"/>
          <w:sz w:val="28"/>
          <w:szCs w:val="28"/>
        </w:rPr>
        <w:t xml:space="preserve"> года № </w:t>
      </w:r>
      <w:r w:rsidR="00F272F2">
        <w:rPr>
          <w:rFonts w:ascii="Times New Roman" w:hAnsi="Times New Roman"/>
          <w:sz w:val="28"/>
          <w:szCs w:val="28"/>
        </w:rPr>
        <w:t>2528</w:t>
      </w:r>
      <w:r w:rsidR="0037303D" w:rsidRPr="009C40FD">
        <w:rPr>
          <w:rFonts w:ascii="Times New Roman" w:hAnsi="Times New Roman"/>
          <w:sz w:val="28"/>
          <w:szCs w:val="28"/>
        </w:rPr>
        <w:t xml:space="preserve"> </w:t>
      </w:r>
      <w:r w:rsidR="0069414B" w:rsidRPr="00B2300C">
        <w:rPr>
          <w:rFonts w:ascii="Times New Roman" w:hAnsi="Times New Roman"/>
          <w:sz w:val="28"/>
          <w:szCs w:val="28"/>
        </w:rPr>
        <w:t>«</w:t>
      </w:r>
      <w:r w:rsidR="00B2300C" w:rsidRPr="00B2300C">
        <w:rPr>
          <w:rFonts w:ascii="Times New Roman" w:hAnsi="Times New Roman"/>
          <w:sz w:val="28"/>
          <w:szCs w:val="28"/>
        </w:rPr>
        <w:t xml:space="preserve">О подготовке документации по планировке территории (проект межевания территории) земельного участка с кадастровым номером 13:23:1102214:578, расположенного по адресу: РМ, </w:t>
      </w:r>
      <w:r w:rsidR="00B2300C">
        <w:rPr>
          <w:rFonts w:ascii="Times New Roman" w:hAnsi="Times New Roman"/>
          <w:sz w:val="28"/>
          <w:szCs w:val="28"/>
        </w:rPr>
        <w:t xml:space="preserve">                            </w:t>
      </w:r>
      <w:r w:rsidR="00B2300C" w:rsidRPr="00B2300C">
        <w:rPr>
          <w:rFonts w:ascii="Times New Roman" w:hAnsi="Times New Roman"/>
          <w:sz w:val="28"/>
          <w:szCs w:val="28"/>
        </w:rPr>
        <w:t>г. Саранск, ул. Смоленская, д. 58</w:t>
      </w:r>
      <w:r w:rsidR="00B2300C">
        <w:rPr>
          <w:rFonts w:ascii="Times New Roman" w:hAnsi="Times New Roman"/>
          <w:sz w:val="28"/>
          <w:szCs w:val="28"/>
        </w:rPr>
        <w:t>»</w:t>
      </w:r>
      <w:r w:rsidR="005C1E36" w:rsidRPr="009C40FD">
        <w:rPr>
          <w:rFonts w:ascii="Times New Roman" w:hAnsi="Times New Roman"/>
          <w:sz w:val="28"/>
          <w:szCs w:val="28"/>
        </w:rPr>
        <w:t xml:space="preserve">, </w:t>
      </w:r>
      <w:r w:rsidR="008B6DED" w:rsidRPr="009C40FD">
        <w:rPr>
          <w:rFonts w:ascii="Times New Roman" w:hAnsi="Times New Roman"/>
          <w:sz w:val="28"/>
          <w:szCs w:val="28"/>
        </w:rPr>
        <w:t>постановлени</w:t>
      </w:r>
      <w:r w:rsidR="008B595C" w:rsidRPr="009C40FD">
        <w:rPr>
          <w:rFonts w:ascii="Times New Roman" w:hAnsi="Times New Roman"/>
          <w:sz w:val="28"/>
          <w:szCs w:val="28"/>
        </w:rPr>
        <w:t>ем</w:t>
      </w:r>
      <w:r w:rsidR="008B6DED" w:rsidRPr="009C40FD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9C40FD">
        <w:rPr>
          <w:rFonts w:ascii="Times New Roman" w:hAnsi="Times New Roman"/>
          <w:sz w:val="28"/>
          <w:szCs w:val="28"/>
        </w:rPr>
        <w:t xml:space="preserve"> </w:t>
      </w:r>
      <w:r w:rsidR="008B6DED" w:rsidRPr="009C40FD">
        <w:rPr>
          <w:rFonts w:ascii="Times New Roman" w:hAnsi="Times New Roman"/>
          <w:sz w:val="28"/>
          <w:szCs w:val="28"/>
        </w:rPr>
        <w:t xml:space="preserve">от </w:t>
      </w:r>
      <w:r w:rsidR="00B2300C">
        <w:rPr>
          <w:rFonts w:ascii="Times New Roman" w:hAnsi="Times New Roman"/>
          <w:sz w:val="28"/>
          <w:szCs w:val="28"/>
        </w:rPr>
        <w:t>29</w:t>
      </w:r>
      <w:r w:rsidR="00F124D5">
        <w:rPr>
          <w:rFonts w:ascii="Times New Roman" w:hAnsi="Times New Roman"/>
          <w:sz w:val="28"/>
          <w:szCs w:val="28"/>
        </w:rPr>
        <w:t xml:space="preserve"> марта</w:t>
      </w:r>
      <w:r w:rsidR="009C40FD">
        <w:rPr>
          <w:rFonts w:ascii="Times New Roman" w:hAnsi="Times New Roman"/>
          <w:sz w:val="28"/>
          <w:szCs w:val="28"/>
        </w:rPr>
        <w:t xml:space="preserve"> </w:t>
      </w:r>
      <w:r w:rsidR="008B6DED" w:rsidRPr="0069414B">
        <w:rPr>
          <w:rFonts w:ascii="Times New Roman" w:hAnsi="Times New Roman"/>
          <w:sz w:val="28"/>
          <w:szCs w:val="28"/>
        </w:rPr>
        <w:t>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F124D5">
        <w:rPr>
          <w:rFonts w:ascii="Times New Roman" w:hAnsi="Times New Roman"/>
          <w:sz w:val="28"/>
          <w:szCs w:val="28"/>
        </w:rPr>
        <w:t>1</w:t>
      </w:r>
      <w:r w:rsidR="00B2300C">
        <w:rPr>
          <w:rFonts w:ascii="Times New Roman" w:hAnsi="Times New Roman"/>
          <w:sz w:val="28"/>
          <w:szCs w:val="28"/>
        </w:rPr>
        <w:t>65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B2300C" w:rsidRPr="00B2300C">
        <w:rPr>
          <w:rFonts w:ascii="Times New Roman" w:hAnsi="Times New Roman"/>
          <w:sz w:val="28"/>
          <w:szCs w:val="28"/>
        </w:rPr>
        <w:t>по планировке территории (проект межевания территории) земельного участка с кадастровым номером 13:23:1102214:578, расположенного по адресу: РМ, г. Саранск, ул. Смоленская, д. 58</w:t>
      </w:r>
      <w:r w:rsidR="00CF6DD5" w:rsidRPr="009C40FD">
        <w:rPr>
          <w:rFonts w:ascii="Times New Roman" w:hAnsi="Times New Roman"/>
          <w:sz w:val="28"/>
          <w:szCs w:val="28"/>
        </w:rPr>
        <w:t>»,</w:t>
      </w:r>
      <w:r w:rsidR="008B6DED" w:rsidRPr="009C40FD">
        <w:rPr>
          <w:rFonts w:ascii="Times New Roman" w:hAnsi="Times New Roman"/>
          <w:sz w:val="28"/>
          <w:szCs w:val="28"/>
        </w:rPr>
        <w:t xml:space="preserve"> </w:t>
      </w:r>
      <w:r w:rsidR="00E06AE3" w:rsidRPr="009C40FD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9C40FD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9C40F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9C40FD" w:rsidRPr="009C40FD">
        <w:rPr>
          <w:rFonts w:ascii="Times New Roman" w:hAnsi="Times New Roman"/>
          <w:bCs/>
          <w:spacing w:val="6"/>
          <w:sz w:val="28"/>
          <w:szCs w:val="28"/>
        </w:rPr>
        <w:t xml:space="preserve">по документации </w:t>
      </w:r>
      <w:r w:rsidR="00B2300C" w:rsidRPr="00B2300C">
        <w:rPr>
          <w:rFonts w:ascii="Times New Roman" w:hAnsi="Times New Roman"/>
          <w:sz w:val="28"/>
          <w:szCs w:val="28"/>
        </w:rPr>
        <w:t>по планировке территории (проект межевания территории) земельного участка с кадастровым номером 13:23:1102214:578, расположенного по адресу: РМ, г. Саранск, ул. Смоленская, д. 58</w:t>
      </w:r>
      <w:r w:rsidR="0000208D" w:rsidRPr="0038001D">
        <w:rPr>
          <w:rFonts w:ascii="Times New Roman" w:hAnsi="Times New Roman"/>
          <w:sz w:val="28"/>
          <w:szCs w:val="28"/>
        </w:rPr>
        <w:t xml:space="preserve">,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CA3B21">
        <w:rPr>
          <w:rFonts w:ascii="Times New Roman" w:hAnsi="Times New Roman"/>
          <w:sz w:val="28"/>
          <w:szCs w:val="28"/>
        </w:rPr>
        <w:t xml:space="preserve">               </w:t>
      </w:r>
      <w:r w:rsidR="00B2300C">
        <w:rPr>
          <w:rFonts w:ascii="Times New Roman" w:hAnsi="Times New Roman"/>
          <w:sz w:val="28"/>
          <w:szCs w:val="28"/>
        </w:rPr>
        <w:t>25</w:t>
      </w:r>
      <w:r w:rsidR="00F124D5">
        <w:rPr>
          <w:rFonts w:ascii="Times New Roman" w:hAnsi="Times New Roman"/>
          <w:sz w:val="28"/>
          <w:szCs w:val="28"/>
        </w:rPr>
        <w:t xml:space="preserve"> апреля</w:t>
      </w:r>
      <w:r w:rsidR="009C40F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B2300C" w:rsidRPr="00491D79">
        <w:rPr>
          <w:rFonts w:ascii="Times New Roman" w:hAnsi="Times New Roman"/>
          <w:sz w:val="28"/>
          <w:szCs w:val="28"/>
        </w:rPr>
        <w:t xml:space="preserve">в газете «Вечерний Саранск» от </w:t>
      </w:r>
      <w:r w:rsidR="00B2300C">
        <w:rPr>
          <w:rFonts w:ascii="Times New Roman" w:hAnsi="Times New Roman"/>
          <w:sz w:val="28"/>
          <w:szCs w:val="28"/>
        </w:rPr>
        <w:t>22 мая</w:t>
      </w:r>
      <w:r w:rsidR="00B2300C" w:rsidRPr="00491D79">
        <w:rPr>
          <w:rFonts w:ascii="Times New Roman" w:hAnsi="Times New Roman"/>
          <w:sz w:val="28"/>
          <w:szCs w:val="28"/>
        </w:rPr>
        <w:t xml:space="preserve"> 2019 года № </w:t>
      </w:r>
      <w:r w:rsidR="00B2300C">
        <w:rPr>
          <w:rFonts w:ascii="Times New Roman" w:hAnsi="Times New Roman"/>
          <w:sz w:val="28"/>
          <w:szCs w:val="28"/>
        </w:rPr>
        <w:t>20</w:t>
      </w:r>
      <w:r w:rsidR="00B2300C" w:rsidRPr="00491D79">
        <w:rPr>
          <w:rFonts w:ascii="Times New Roman" w:hAnsi="Times New Roman"/>
          <w:sz w:val="28"/>
          <w:szCs w:val="28"/>
        </w:rPr>
        <w:t xml:space="preserve"> (13</w:t>
      </w:r>
      <w:r w:rsidR="00B2300C">
        <w:rPr>
          <w:rFonts w:ascii="Times New Roman" w:hAnsi="Times New Roman"/>
          <w:sz w:val="28"/>
          <w:szCs w:val="28"/>
        </w:rPr>
        <w:t>93</w:t>
      </w:r>
      <w:r w:rsidR="00B2300C" w:rsidRPr="00491D79">
        <w:rPr>
          <w:rFonts w:ascii="Times New Roman" w:hAnsi="Times New Roman"/>
          <w:sz w:val="28"/>
          <w:szCs w:val="28"/>
        </w:rPr>
        <w:t>)</w:t>
      </w:r>
      <w:r w:rsidR="0000473C" w:rsidRPr="0038001D">
        <w:rPr>
          <w:rFonts w:ascii="Times New Roman" w:hAnsi="Times New Roman"/>
          <w:sz w:val="28"/>
          <w:szCs w:val="28"/>
        </w:rPr>
        <w:t xml:space="preserve">, </w:t>
      </w:r>
      <w:r w:rsidR="0000473C" w:rsidRPr="0038001D">
        <w:rPr>
          <w:rFonts w:ascii="Times New Roman" w:hAnsi="Times New Roman"/>
          <w:sz w:val="28"/>
          <w:szCs w:val="28"/>
        </w:rPr>
        <w:lastRenderedPageBreak/>
        <w:t>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B2300C">
        <w:rPr>
          <w:rFonts w:ascii="Times New Roman" w:hAnsi="Times New Roman"/>
          <w:sz w:val="28"/>
          <w:szCs w:val="28"/>
        </w:rPr>
        <w:t xml:space="preserve">                            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F124D5" w:rsidRPr="00F124D5">
        <w:rPr>
          <w:rFonts w:ascii="Times New Roman" w:hAnsi="Times New Roman"/>
          <w:sz w:val="28"/>
          <w:szCs w:val="28"/>
        </w:rPr>
        <w:t xml:space="preserve">по </w:t>
      </w:r>
      <w:r w:rsidR="00B90BBD" w:rsidRPr="00B2300C">
        <w:rPr>
          <w:rFonts w:ascii="Times New Roman" w:hAnsi="Times New Roman"/>
          <w:sz w:val="28"/>
          <w:szCs w:val="28"/>
        </w:rPr>
        <w:t>планировке территории (проект межевания территории) земельного участка с кадастровым номером 13:23:1102214:578, расположенного по адресу: РМ, г. Саранск, ул. Смоленская, д. 58</w:t>
      </w:r>
      <w:r w:rsidR="009C40FD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B90BBD">
        <w:rPr>
          <w:rFonts w:ascii="Times New Roman" w:hAnsi="Times New Roman"/>
          <w:sz w:val="28"/>
          <w:szCs w:val="28"/>
        </w:rPr>
        <w:t>Орлов В.И.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B90BBD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</w:t>
      </w:r>
      <w:r w:rsidR="00B90BBD">
        <w:rPr>
          <w:rFonts w:ascii="Times New Roman" w:hAnsi="Times New Roman"/>
          <w:sz w:val="28"/>
          <w:szCs w:val="28"/>
        </w:rPr>
        <w:tab/>
        <w:t xml:space="preserve">     П.Н. Тултаев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65BC3" w:rsidRDefault="00465BC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C39B8" w:rsidRDefault="00EC39B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C39B8" w:rsidRDefault="00EC39B8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65BC3" w:rsidRPr="0038001D" w:rsidRDefault="00465BC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70F39" w:rsidRDefault="00E70F3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86B1B" w:rsidRDefault="00586B1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36EA9" w:rsidRDefault="00136EA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36EA9" w:rsidRDefault="00136EA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F73E1" w:rsidRDefault="003F73E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136EA9">
        <w:rPr>
          <w:rFonts w:ascii="Times New Roman" w:hAnsi="Times New Roman"/>
          <w:sz w:val="28"/>
          <w:szCs w:val="28"/>
        </w:rPr>
        <w:t>03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136EA9">
        <w:rPr>
          <w:rFonts w:ascii="Times New Roman" w:hAnsi="Times New Roman"/>
          <w:sz w:val="28"/>
          <w:szCs w:val="28"/>
        </w:rPr>
        <w:t>июня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>№</w:t>
      </w:r>
      <w:r w:rsidR="00586B1B">
        <w:rPr>
          <w:rFonts w:ascii="Times New Roman" w:hAnsi="Times New Roman"/>
          <w:sz w:val="28"/>
          <w:szCs w:val="28"/>
        </w:rPr>
        <w:t xml:space="preserve"> </w:t>
      </w:r>
      <w:r w:rsidR="00136EA9">
        <w:rPr>
          <w:rFonts w:ascii="Times New Roman" w:hAnsi="Times New Roman"/>
          <w:sz w:val="28"/>
          <w:szCs w:val="28"/>
        </w:rPr>
        <w:t>1046</w:t>
      </w:r>
      <w:bookmarkStart w:id="1" w:name="_GoBack"/>
      <w:bookmarkEnd w:id="1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1462FD" w:rsidRPr="00AB11E0" w:rsidRDefault="00A72F8B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EC39B8" w:rsidRPr="00F124D5">
        <w:rPr>
          <w:rFonts w:ascii="Times New Roman" w:hAnsi="Times New Roman"/>
          <w:b/>
          <w:sz w:val="28"/>
          <w:szCs w:val="28"/>
        </w:rPr>
        <w:t xml:space="preserve">по </w:t>
      </w:r>
      <w:r w:rsidR="00AB11E0" w:rsidRPr="00AB11E0">
        <w:rPr>
          <w:rFonts w:ascii="Times New Roman" w:hAnsi="Times New Roman"/>
          <w:b/>
          <w:sz w:val="28"/>
          <w:szCs w:val="28"/>
        </w:rPr>
        <w:t>планировке территории (проект межевания территории) земельного участка с кадастровым номером 13:23:1102214:578, расположенного по адресу: РМ, г. Саранск, ул. Смоленская, д. 58</w:t>
      </w:r>
    </w:p>
    <w:p w:rsidR="00AB11E0" w:rsidRPr="0038001D" w:rsidRDefault="00AB11E0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38001D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44FA" w:rsidRPr="0038001D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38001D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C64B1A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A" w:rsidRDefault="00C64B1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A" w:rsidRPr="0038001D" w:rsidRDefault="00C64B1A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размещения элемента планировочной структуры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</w:t>
            </w:r>
            <w:r w:rsidR="00C64B1A">
              <w:rPr>
                <w:rFonts w:ascii="Times New Roman" w:hAnsi="Times New Roman"/>
                <w:sz w:val="28"/>
                <w:szCs w:val="28"/>
              </w:rPr>
              <w:t>:500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6F0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C64B1A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A" w:rsidRDefault="00B4083C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1A" w:rsidRPr="0038001D" w:rsidRDefault="00C64B1A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 особыми условиями использования территории М1:500</w:t>
            </w:r>
          </w:p>
        </w:tc>
      </w:tr>
      <w:tr w:rsidR="00D61FCC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C39B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408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3C1D4E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B4083C"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38001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38001D" w:rsidSect="00CA1E6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C6" w:rsidRDefault="00E275C6" w:rsidP="009D49DC">
      <w:pPr>
        <w:spacing w:after="0" w:line="240" w:lineRule="auto"/>
      </w:pPr>
      <w:r>
        <w:separator/>
      </w:r>
    </w:p>
  </w:endnote>
  <w:endnote w:type="continuationSeparator" w:id="0">
    <w:p w:rsidR="00E275C6" w:rsidRDefault="00E275C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C6" w:rsidRDefault="00E275C6" w:rsidP="009D49DC">
      <w:pPr>
        <w:spacing w:after="0" w:line="240" w:lineRule="auto"/>
      </w:pPr>
      <w:r>
        <w:separator/>
      </w:r>
    </w:p>
  </w:footnote>
  <w:footnote w:type="continuationSeparator" w:id="0">
    <w:p w:rsidR="00E275C6" w:rsidRDefault="00E275C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6B32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36EA9"/>
    <w:rsid w:val="0014221C"/>
    <w:rsid w:val="001462FD"/>
    <w:rsid w:val="0016151E"/>
    <w:rsid w:val="00173D98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1490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1DE3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E5CEF"/>
    <w:rsid w:val="003F302F"/>
    <w:rsid w:val="003F58E2"/>
    <w:rsid w:val="003F73E1"/>
    <w:rsid w:val="00400B5A"/>
    <w:rsid w:val="00405D93"/>
    <w:rsid w:val="00407C81"/>
    <w:rsid w:val="00412AA4"/>
    <w:rsid w:val="00414313"/>
    <w:rsid w:val="00425477"/>
    <w:rsid w:val="00431444"/>
    <w:rsid w:val="0043579D"/>
    <w:rsid w:val="00441B3B"/>
    <w:rsid w:val="00446A8D"/>
    <w:rsid w:val="00447CA7"/>
    <w:rsid w:val="004607E9"/>
    <w:rsid w:val="00463355"/>
    <w:rsid w:val="004650F2"/>
    <w:rsid w:val="00465474"/>
    <w:rsid w:val="00465BC3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86B1B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01FB"/>
    <w:rsid w:val="00641186"/>
    <w:rsid w:val="00641B10"/>
    <w:rsid w:val="00645C7A"/>
    <w:rsid w:val="006473F0"/>
    <w:rsid w:val="0065418E"/>
    <w:rsid w:val="006614FE"/>
    <w:rsid w:val="00663533"/>
    <w:rsid w:val="00665F10"/>
    <w:rsid w:val="006707F5"/>
    <w:rsid w:val="00680792"/>
    <w:rsid w:val="00682BD5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10613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E5246"/>
    <w:rsid w:val="007F1AF3"/>
    <w:rsid w:val="00800E3A"/>
    <w:rsid w:val="0080304F"/>
    <w:rsid w:val="00805962"/>
    <w:rsid w:val="008059AF"/>
    <w:rsid w:val="008214E6"/>
    <w:rsid w:val="00832DAE"/>
    <w:rsid w:val="00837C50"/>
    <w:rsid w:val="00841F34"/>
    <w:rsid w:val="008478C2"/>
    <w:rsid w:val="00852C70"/>
    <w:rsid w:val="00861020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2CA2"/>
    <w:rsid w:val="009B3B8F"/>
    <w:rsid w:val="009B56C1"/>
    <w:rsid w:val="009C40FD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11E0"/>
    <w:rsid w:val="00AB29E1"/>
    <w:rsid w:val="00AB50D0"/>
    <w:rsid w:val="00AB5FA7"/>
    <w:rsid w:val="00AC4F6F"/>
    <w:rsid w:val="00AE6AC2"/>
    <w:rsid w:val="00AF04AC"/>
    <w:rsid w:val="00AF04BE"/>
    <w:rsid w:val="00AF47E6"/>
    <w:rsid w:val="00AF542B"/>
    <w:rsid w:val="00AF7484"/>
    <w:rsid w:val="00B10367"/>
    <w:rsid w:val="00B2300C"/>
    <w:rsid w:val="00B25F16"/>
    <w:rsid w:val="00B35202"/>
    <w:rsid w:val="00B35643"/>
    <w:rsid w:val="00B37CE0"/>
    <w:rsid w:val="00B40613"/>
    <w:rsid w:val="00B4083C"/>
    <w:rsid w:val="00B410BB"/>
    <w:rsid w:val="00B54B1D"/>
    <w:rsid w:val="00B54F45"/>
    <w:rsid w:val="00B552DA"/>
    <w:rsid w:val="00B62706"/>
    <w:rsid w:val="00B66BCD"/>
    <w:rsid w:val="00B7323D"/>
    <w:rsid w:val="00B82B52"/>
    <w:rsid w:val="00B90BBD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64B1A"/>
    <w:rsid w:val="00C76CAA"/>
    <w:rsid w:val="00C803BA"/>
    <w:rsid w:val="00C824DB"/>
    <w:rsid w:val="00C84033"/>
    <w:rsid w:val="00C85FEB"/>
    <w:rsid w:val="00C903EB"/>
    <w:rsid w:val="00CA1E6F"/>
    <w:rsid w:val="00CA291D"/>
    <w:rsid w:val="00CA3B21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4953"/>
    <w:rsid w:val="00D25115"/>
    <w:rsid w:val="00D36909"/>
    <w:rsid w:val="00D37532"/>
    <w:rsid w:val="00D45A17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14496"/>
    <w:rsid w:val="00E275C6"/>
    <w:rsid w:val="00E54F3E"/>
    <w:rsid w:val="00E573CB"/>
    <w:rsid w:val="00E70F39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9B8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4D5"/>
    <w:rsid w:val="00F12A68"/>
    <w:rsid w:val="00F12DAF"/>
    <w:rsid w:val="00F257B0"/>
    <w:rsid w:val="00F272F2"/>
    <w:rsid w:val="00F31AE7"/>
    <w:rsid w:val="00F51E80"/>
    <w:rsid w:val="00F56839"/>
    <w:rsid w:val="00F60749"/>
    <w:rsid w:val="00F62B39"/>
    <w:rsid w:val="00F658CD"/>
    <w:rsid w:val="00F66364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8CE7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</cp:revision>
  <cp:lastPrinted>2019-05-23T12:01:00Z</cp:lastPrinted>
  <dcterms:created xsi:type="dcterms:W3CDTF">2019-05-23T09:02:00Z</dcterms:created>
  <dcterms:modified xsi:type="dcterms:W3CDTF">2019-06-04T05:41:00Z</dcterms:modified>
</cp:coreProperties>
</file>