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s>
        <w:spacing w:line="240" w:lineRule="auto"/>
        <w:ind w:firstLine="0"/>
        <w:jc w:val="center"/>
        <w:rPr>
          <w:b/>
          <w:sz w:val="28"/>
          <w:szCs w:val="28"/>
        </w:rPr>
      </w:pPr>
      <w:bookmarkStart w:id="0" w:name="_Toc253570892"/>
      <w:r>
        <mc:AlternateContent>
          <mc:Choice Requires="wps">
            <w:drawing>
              <wp:anchor distT="0" distB="0" distL="114300" distR="114300" simplePos="0" relativeHeight="251655168" behindDoc="1" locked="0" layoutInCell="1" allowOverlap="1">
                <wp:simplePos x="0" y="0"/>
                <wp:positionH relativeFrom="column">
                  <wp:posOffset>-142875</wp:posOffset>
                </wp:positionH>
                <wp:positionV relativeFrom="paragraph">
                  <wp:posOffset>-230505</wp:posOffset>
                </wp:positionV>
                <wp:extent cx="6553200" cy="10172700"/>
                <wp:effectExtent l="19050" t="19050" r="0" b="0"/>
                <wp:wrapNone/>
                <wp:docPr id="151" name="Rectangle 113"/>
                <wp:cNvGraphicFramePr/>
                <a:graphic xmlns:a="http://schemas.openxmlformats.org/drawingml/2006/main">
                  <a:graphicData uri="http://schemas.microsoft.com/office/word/2010/wordprocessingShape">
                    <wps:wsp>
                      <wps:cNvSpPr>
                        <a:spLocks noChangeArrowheads="1"/>
                      </wps:cNvSpPr>
                      <wps:spPr bwMode="auto">
                        <a:xfrm>
                          <a:off x="0" y="0"/>
                          <a:ext cx="6553200" cy="10172700"/>
                        </a:xfrm>
                        <a:prstGeom prst="rect">
                          <a:avLst/>
                        </a:prstGeom>
                        <a:noFill/>
                        <a:ln w="38100">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13" o:spid="_x0000_s1026" o:spt="1" style="position:absolute;left:0pt;margin-left:-11.25pt;margin-top:-18.15pt;height:801pt;width:516pt;z-index:-251661312;mso-width-relative:page;mso-height-relative:page;" filled="f" stroked="t" coordsize="21600,21600" o:gfxdata="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yAIo2gAAAA0BAAAPAAAAAAAAAAEAIAAA&#10;ACIAAABkcnMvZG93bnJldi54bWxQSwECFAAUAAAACACHTuJAZlMQnQoCAAACBAAADgAAAAAAAAAB&#10;ACAAAAApAQAAZHJzL2Uyb0RvYy54bWxQSwUGAAAAAAYABgBZAQAApQUAAAAA&#10;">
                <v:fill on="f" focussize="0,0"/>
                <v:stroke weight="3pt" color="#000000" miterlimit="8" joinstyle="miter"/>
                <v:imagedata o:title=""/>
                <o:lock v:ext="edit" aspectratio="f"/>
              </v:rect>
            </w:pict>
          </mc:Fallback>
        </mc:AlternateContent>
      </w:r>
      <w:r>
        <w:drawing>
          <wp:inline distT="0" distB="0" distL="0" distR="0">
            <wp:extent cx="914400" cy="569595"/>
            <wp:effectExtent l="0" t="0" r="0" b="0"/>
            <wp:docPr id="129" name="Рисунок 1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Рисунок 11" descr="Эмблем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914400" cy="569595"/>
                    </a:xfrm>
                    <a:prstGeom prst="rect">
                      <a:avLst/>
                    </a:prstGeom>
                    <a:noFill/>
                    <a:ln>
                      <a:noFill/>
                    </a:ln>
                  </pic:spPr>
                </pic:pic>
              </a:graphicData>
            </a:graphic>
          </wp:inline>
        </w:drawing>
      </w:r>
    </w:p>
    <w:p>
      <w:pPr>
        <w:tabs>
          <w:tab w:val="left" w:pos="900"/>
        </w:tabs>
        <w:ind w:firstLine="0"/>
        <w:jc w:val="center"/>
        <w:rPr>
          <w:b/>
          <w:sz w:val="36"/>
          <w:szCs w:val="36"/>
        </w:rPr>
      </w:pPr>
      <w:r>
        <w:rPr>
          <w:b/>
          <w:sz w:val="28"/>
          <w:szCs w:val="28"/>
        </w:rPr>
        <w:t>ООО «ПРОЕКТ-СИТИ»</w:t>
      </w:r>
    </w:p>
    <w:p>
      <w:pPr>
        <w:tabs>
          <w:tab w:val="left" w:pos="900"/>
        </w:tabs>
        <w:jc w:val="center"/>
        <w:rPr>
          <w:b/>
          <w:sz w:val="36"/>
          <w:szCs w:val="36"/>
        </w:rPr>
      </w:pPr>
    </w:p>
    <w:p>
      <w:pPr>
        <w:tabs>
          <w:tab w:val="left" w:pos="900"/>
        </w:tabs>
        <w:ind w:firstLine="0"/>
        <w:jc w:val="both"/>
        <w:rPr>
          <w:b/>
          <w:sz w:val="28"/>
          <w:szCs w:val="28"/>
        </w:rPr>
      </w:pPr>
    </w:p>
    <w:p>
      <w:pPr>
        <w:tabs>
          <w:tab w:val="left" w:pos="900"/>
        </w:tabs>
        <w:ind w:firstLine="284"/>
        <w:jc w:val="both"/>
        <w:rPr>
          <w:sz w:val="28"/>
          <w:szCs w:val="28"/>
        </w:rPr>
      </w:pPr>
      <w:r>
        <w:rPr>
          <w:b/>
          <w:sz w:val="28"/>
          <w:szCs w:val="28"/>
        </w:rPr>
        <w:t xml:space="preserve">Заказчик: </w:t>
      </w:r>
      <w:r>
        <w:rPr>
          <w:sz w:val="28"/>
          <w:szCs w:val="28"/>
        </w:rPr>
        <w:t>Лизин С. Н.</w:t>
      </w:r>
    </w:p>
    <w:p>
      <w:pPr>
        <w:tabs>
          <w:tab w:val="left" w:pos="900"/>
        </w:tabs>
        <w:ind w:firstLine="284"/>
        <w:jc w:val="both"/>
        <w:rPr>
          <w:sz w:val="28"/>
          <w:szCs w:val="28"/>
        </w:rPr>
      </w:pPr>
      <w:r>
        <w:rPr>
          <w:b/>
          <w:sz w:val="28"/>
          <w:szCs w:val="28"/>
        </w:rPr>
        <w:t>Место строительства:</w:t>
      </w:r>
      <w:r>
        <w:rPr>
          <w:sz w:val="28"/>
          <w:szCs w:val="28"/>
        </w:rPr>
        <w:t xml:space="preserve"> Республика Мордовия, г. Саранск</w:t>
      </w:r>
    </w:p>
    <w:p>
      <w:pPr>
        <w:tabs>
          <w:tab w:val="left" w:pos="900"/>
        </w:tabs>
        <w:ind w:firstLine="0"/>
        <w:jc w:val="center"/>
        <w:rPr>
          <w:sz w:val="28"/>
          <w:szCs w:val="28"/>
        </w:rPr>
      </w:pPr>
    </w:p>
    <w:p>
      <w:pPr>
        <w:tabs>
          <w:tab w:val="left" w:pos="900"/>
        </w:tabs>
        <w:ind w:firstLine="0"/>
        <w:jc w:val="center"/>
        <w:rPr>
          <w:sz w:val="28"/>
          <w:szCs w:val="28"/>
        </w:rPr>
      </w:pPr>
    </w:p>
    <w:p>
      <w:pPr>
        <w:tabs>
          <w:tab w:val="left" w:pos="900"/>
        </w:tabs>
        <w:ind w:firstLine="0"/>
        <w:jc w:val="center"/>
        <w:rPr>
          <w:sz w:val="28"/>
          <w:szCs w:val="28"/>
        </w:rPr>
      </w:pPr>
    </w:p>
    <w:p>
      <w:pPr>
        <w:tabs>
          <w:tab w:val="left" w:pos="900"/>
        </w:tabs>
        <w:ind w:firstLine="0"/>
        <w:jc w:val="center"/>
        <w:rPr>
          <w:sz w:val="28"/>
          <w:szCs w:val="28"/>
        </w:rPr>
      </w:pPr>
    </w:p>
    <w:p>
      <w:pPr>
        <w:tabs>
          <w:tab w:val="left" w:pos="900"/>
        </w:tabs>
        <w:ind w:firstLine="0"/>
        <w:jc w:val="center"/>
        <w:rPr>
          <w:b/>
          <w:sz w:val="34"/>
          <w:szCs w:val="34"/>
        </w:rPr>
      </w:pPr>
    </w:p>
    <w:p>
      <w:pPr>
        <w:tabs>
          <w:tab w:val="left" w:pos="900"/>
        </w:tabs>
        <w:ind w:firstLine="0"/>
        <w:jc w:val="center"/>
        <w:rPr>
          <w:b/>
          <w:sz w:val="32"/>
          <w:szCs w:val="32"/>
        </w:rPr>
      </w:pPr>
      <w:r>
        <w:rPr>
          <w:b/>
          <w:sz w:val="32"/>
          <w:szCs w:val="32"/>
        </w:rPr>
        <w:t xml:space="preserve">Документация по внесению изменений в документацию по </w:t>
      </w:r>
    </w:p>
    <w:p>
      <w:pPr>
        <w:tabs>
          <w:tab w:val="left" w:pos="900"/>
        </w:tabs>
        <w:ind w:firstLine="0"/>
        <w:jc w:val="center"/>
        <w:rPr>
          <w:b/>
          <w:sz w:val="32"/>
          <w:szCs w:val="32"/>
        </w:rPr>
      </w:pPr>
      <w:r>
        <w:rPr>
          <w:b/>
          <w:sz w:val="32"/>
          <w:szCs w:val="32"/>
        </w:rPr>
        <w:t xml:space="preserve">планировке территории, ограниченной железной дорогой и </w:t>
      </w:r>
    </w:p>
    <w:p>
      <w:pPr>
        <w:tabs>
          <w:tab w:val="left" w:pos="900"/>
        </w:tabs>
        <w:ind w:firstLine="0"/>
        <w:jc w:val="center"/>
        <w:rPr>
          <w:b/>
          <w:sz w:val="32"/>
          <w:szCs w:val="32"/>
        </w:rPr>
      </w:pPr>
      <w:r>
        <w:rPr>
          <w:b/>
          <w:sz w:val="32"/>
          <w:szCs w:val="32"/>
        </w:rPr>
        <w:t xml:space="preserve">улицами Московская, Республиканская, Красная г. Саранска, </w:t>
      </w:r>
    </w:p>
    <w:p>
      <w:pPr>
        <w:tabs>
          <w:tab w:val="left" w:pos="900"/>
        </w:tabs>
        <w:ind w:firstLine="0"/>
        <w:jc w:val="center"/>
        <w:rPr>
          <w:b/>
          <w:sz w:val="32"/>
          <w:szCs w:val="32"/>
        </w:rPr>
      </w:pPr>
      <w:r>
        <w:rPr>
          <w:b/>
          <w:sz w:val="32"/>
          <w:szCs w:val="32"/>
        </w:rPr>
        <w:t xml:space="preserve">в части выполнения проекта межевания земельного участка, </w:t>
      </w:r>
    </w:p>
    <w:p>
      <w:pPr>
        <w:tabs>
          <w:tab w:val="left" w:pos="900"/>
        </w:tabs>
        <w:ind w:firstLine="0"/>
        <w:jc w:val="center"/>
        <w:rPr>
          <w:b/>
          <w:sz w:val="28"/>
          <w:szCs w:val="28"/>
        </w:rPr>
      </w:pPr>
      <w:r>
        <w:rPr>
          <w:b/>
          <w:sz w:val="32"/>
          <w:szCs w:val="32"/>
        </w:rPr>
        <w:t>расположенного по адресу: г. Саранск, ул. Московская, 34</w:t>
      </w: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r>
        <w:rPr>
          <w:b/>
          <w:sz w:val="28"/>
          <w:szCs w:val="28"/>
        </w:rPr>
        <w:t>2018</w:t>
      </w:r>
    </w:p>
    <w:p>
      <w:pPr>
        <w:pStyle w:val="61"/>
        <w:tabs>
          <w:tab w:val="left" w:pos="468"/>
          <w:tab w:val="left" w:pos="624"/>
        </w:tabs>
        <w:ind w:firstLine="720"/>
        <w:rPr>
          <w:sz w:val="28"/>
          <w:szCs w:val="28"/>
        </w:rPr>
        <w:sectPr>
          <w:footerReference r:id="rId4" w:type="first"/>
          <w:footerReference r:id="rId3" w:type="default"/>
          <w:pgSz w:w="11907" w:h="16839"/>
          <w:pgMar w:top="851" w:right="567" w:bottom="851" w:left="1418" w:header="567" w:footer="397" w:gutter="0"/>
          <w:pgNumType w:start="2"/>
          <w:cols w:space="708" w:num="1"/>
          <w:titlePg/>
          <w:docGrid w:linePitch="360" w:charSpace="0"/>
        </w:sectPr>
      </w:pPr>
    </w:p>
    <w:p>
      <w:pPr>
        <w:tabs>
          <w:tab w:val="left" w:pos="900"/>
        </w:tabs>
        <w:spacing w:line="240" w:lineRule="auto"/>
        <w:jc w:val="center"/>
        <w:rPr>
          <w:b/>
          <w:sz w:val="36"/>
          <w:szCs w:val="36"/>
        </w:rPr>
      </w:pPr>
      <w:r>
        <mc:AlternateContent>
          <mc:Choice Requires="wps">
            <w:drawing>
              <wp:anchor distT="0" distB="0" distL="114300" distR="114300" simplePos="0" relativeHeight="251660288" behindDoc="0" locked="0" layoutInCell="1" allowOverlap="1">
                <wp:simplePos x="0" y="0"/>
                <wp:positionH relativeFrom="column">
                  <wp:posOffset>-440055</wp:posOffset>
                </wp:positionH>
                <wp:positionV relativeFrom="paragraph">
                  <wp:posOffset>7155815</wp:posOffset>
                </wp:positionV>
                <wp:extent cx="457200" cy="0"/>
                <wp:effectExtent l="0" t="0" r="0" b="0"/>
                <wp:wrapNone/>
                <wp:docPr id="134" name="Line 242"/>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ln>
                      </wps:spPr>
                      <wps:bodyPr/>
                    </wps:wsp>
                  </a:graphicData>
                </a:graphic>
              </wp:anchor>
            </w:drawing>
          </mc:Choice>
          <mc:Fallback>
            <w:pict>
              <v:line id="Line 242" o:spid="_x0000_s1026" o:spt="20" style="position:absolute;left:0pt;margin-left:-34.65pt;margin-top:563.45pt;height:0pt;width:36pt;z-index:251660288;mso-width-relative:page;mso-height-relative:page;" filled="f" stroked="t" coordsize="21600,21600" o:gfxdata="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cJBa3&#10;1gAAAAsBAAAPAAAAAAAAAAEAIAAAACIAAABkcnMvZG93bnJldi54bWxQSwECFAAUAAAACACHTuJA&#10;7qluV7EBAABUAwAADgAAAAAAAAABACAAAAAlAQAAZHJzL2Uyb0RvYy54bWxQSwUGAAAAAAYABgBZ&#10;AQAAS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-440055</wp:posOffset>
                </wp:positionH>
                <wp:positionV relativeFrom="paragraph">
                  <wp:posOffset>8468360</wp:posOffset>
                </wp:positionV>
                <wp:extent cx="457200" cy="0"/>
                <wp:effectExtent l="0" t="0" r="0" b="0"/>
                <wp:wrapNone/>
                <wp:docPr id="133" name="Line 241"/>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ln>
                      </wps:spPr>
                      <wps:bodyPr/>
                    </wps:wsp>
                  </a:graphicData>
                </a:graphic>
              </wp:anchor>
            </w:drawing>
          </mc:Choice>
          <mc:Fallback>
            <w:pict>
              <v:line id="Line 241" o:spid="_x0000_s1026" o:spt="20" style="position:absolute;left:0pt;margin-left:-34.65pt;margin-top:666.8pt;height:0pt;width:36pt;z-index:251659264;mso-width-relative:page;mso-height-relative:page;" filled="f" stroked="t" coordsize="21600,21600" o:gfxdata="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QRoLzW&#10;AAAACwEAAA8AAAAAAAAAAQAgAAAAIgAAAGRycy9kb3ducmV2LnhtbFBLAQIUABQAAAAIAIdO4kBD&#10;HjBWsAEAAFQDAAAOAAAAAAAAAAEAIAAAACUBAABkcnMvZTJvRG9jLnhtbFBLBQYAAAAABgAGAFkB&#10;AABHBQAAAAA=&#10;">
                <v:fill on="f" focussize="0,0"/>
                <v:stroke color="#000000" joinstyle="round"/>
                <v:imagedata o:title=""/>
                <o:lock v:ext="edit" aspectratio="f"/>
              </v:line>
            </w:pict>
          </mc:Fallback>
        </mc:AlternateContent>
      </w:r>
      <w:r>
        <mc:AlternateContent>
          <mc:Choice Requires="wps">
            <w:drawing>
              <wp:anchor distT="0" distB="0" distL="113665" distR="113665" simplePos="0" relativeHeight="251658240" behindDoc="0" locked="0" layoutInCell="1" allowOverlap="1">
                <wp:simplePos x="0" y="0"/>
                <wp:positionH relativeFrom="column">
                  <wp:posOffset>-212090</wp:posOffset>
                </wp:positionH>
                <wp:positionV relativeFrom="paragraph">
                  <wp:posOffset>6223635</wp:posOffset>
                </wp:positionV>
                <wp:extent cx="635" cy="3603625"/>
                <wp:effectExtent l="0" t="0" r="18415" b="0"/>
                <wp:wrapNone/>
                <wp:docPr id="132" name="Freeform 231"/>
                <wp:cNvGraphicFramePr/>
                <a:graphic xmlns:a="http://schemas.openxmlformats.org/drawingml/2006/main">
                  <a:graphicData uri="http://schemas.microsoft.com/office/word/2010/wordprocessingShape">
                    <wps:wsp>
                      <wps:cNvSpPr/>
                      <wps:spPr bwMode="auto">
                        <a:xfrm>
                          <a:off x="0" y="0"/>
                          <a:ext cx="635" cy="3603625"/>
                        </a:xfrm>
                        <a:custGeom>
                          <a:avLst/>
                          <a:gdLst>
                            <a:gd name="T0" fmla="*/ 0 w 1"/>
                            <a:gd name="T1" fmla="*/ 0 h 5733"/>
                            <a:gd name="T2" fmla="*/ 0 w 1"/>
                            <a:gd name="T3" fmla="*/ 5733 h 5733"/>
                          </a:gdLst>
                          <a:ahLst/>
                          <a:cxnLst>
                            <a:cxn ang="0">
                              <a:pos x="T0" y="T1"/>
                            </a:cxn>
                            <a:cxn ang="0">
                              <a:pos x="T2" y="T3"/>
                            </a:cxn>
                          </a:cxnLst>
                          <a:rect l="0" t="0" r="r" b="b"/>
                          <a:pathLst>
                            <a:path w="1" h="5733">
                              <a:moveTo>
                                <a:pt x="0" y="0"/>
                              </a:moveTo>
                              <a:lnTo>
                                <a:pt x="0" y="5733"/>
                              </a:lnTo>
                            </a:path>
                          </a:pathLst>
                        </a:custGeom>
                        <a:noFill/>
                        <a:ln w="15875">
                          <a:solidFill>
                            <a:srgbClr val="000000"/>
                          </a:solidFill>
                          <a:round/>
                        </a:ln>
                      </wps:spPr>
                      <wps:bodyPr rot="0" vert="horz" wrap="square" lIns="91440" tIns="45720" rIns="91440" bIns="45720" anchor="t" anchorCtr="0" upright="1">
                        <a:noAutofit/>
                      </wps:bodyPr>
                    </wps:wsp>
                  </a:graphicData>
                </a:graphic>
              </wp:anchor>
            </w:drawing>
          </mc:Choice>
          <mc:Fallback>
            <w:pict>
              <v:shape id="Freeform 231" o:spid="_x0000_s1026" o:spt="100" style="position:absolute;left:0pt;margin-left:-16.7pt;margin-top:490.05pt;height:283.75pt;width:0.05pt;z-index:251658240;mso-width-relative:page;mso-height-relative:page;" filled="f" stroked="t" coordsize="1,5733" o:gfxdata="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HyfqO2gAAAAwBAAAPAAAAAAAA&#10;AAEAIAAAACIAAABkcnMvZG93bnJldi54bWxQSwECFAAUAAAACACHTuJAhXsUu4ICAABzBQAADgAA&#10;AAAAAAABACAAAAApAQAAZHJzL2Uyb0RvYy54bWxQSwUGAAAAAAYABgBZAQAAHQYAAAAA&#10;" path="m0,0l0,5733e">
                <v:path o:connectlocs="0,0;0,3603625" o:connectangles="0,0"/>
                <v:fill on="f" focussize="0,0"/>
                <v:stroke weight="1.25pt" color="#000000" joinstyle="round"/>
                <v:imagedata o:title=""/>
                <o:lock v:ext="edit" aspectratio="f"/>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-440055</wp:posOffset>
                </wp:positionH>
                <wp:positionV relativeFrom="paragraph">
                  <wp:posOffset>6226810</wp:posOffset>
                </wp:positionV>
                <wp:extent cx="457200" cy="3620135"/>
                <wp:effectExtent l="19050" t="19050" r="0" b="0"/>
                <wp:wrapNone/>
                <wp:docPr id="131" name="Rectangle 49"/>
                <wp:cNvGraphicFramePr/>
                <a:graphic xmlns:a="http://schemas.openxmlformats.org/drawingml/2006/main">
                  <a:graphicData uri="http://schemas.microsoft.com/office/word/2010/wordprocessingShape">
                    <wps:wsp>
                      <wps:cNvSpPr>
                        <a:spLocks noChangeArrowheads="1"/>
                      </wps:cNvSpPr>
                      <wps:spPr bwMode="auto">
                        <a:xfrm>
                          <a:off x="0" y="0"/>
                          <a:ext cx="457200" cy="3620135"/>
                        </a:xfrm>
                        <a:prstGeom prst="rect">
                          <a:avLst/>
                        </a:prstGeom>
                        <a:solidFill>
                          <a:srgbClr val="FFFFFF"/>
                        </a:solidFill>
                        <a:ln w="38100">
                          <a:solidFill>
                            <a:srgbClr val="000000"/>
                          </a:solidFill>
                          <a:miter lim="800000"/>
                        </a:ln>
                      </wps:spPr>
                      <wps:txbx>
                        <w:txbxContent>
                          <w:p/>
                          <w:p/>
                        </w:txbxContent>
                      </wps:txbx>
                      <wps:bodyPr rot="0" vert="vert" wrap="square" lIns="91440" tIns="45720" rIns="91440" bIns="45720" anchor="t" anchorCtr="0" upright="1">
                        <a:noAutofit/>
                      </wps:bodyPr>
                    </wps:wsp>
                  </a:graphicData>
                </a:graphic>
              </wp:anchor>
            </w:drawing>
          </mc:Choice>
          <mc:Fallback>
            <w:pict>
              <v:rect id="Rectangle 49" o:spid="_x0000_s1026" o:spt="1" style="position:absolute;left:0pt;margin-left:-34.65pt;margin-top:490.3pt;height:285.05pt;width:36pt;z-index:251657216;mso-width-relative:page;mso-height-relative:page;" fillcolor="#FFFFFF" filled="t" stroked="t" coordsize="21600,21600" o:gfxdata="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cRtM2AAAAAoBAAAPAAAAAAAAAAEAIAAA&#10;ACIAAABkcnMvZG93bnJldi54bWxQSwECFAAUAAAACACHTuJAomB3/AwCAAAzBAAADgAAAAAAAAAB&#10;ACAAAAAnAQAAZHJzL2Uyb0RvYy54bWxQSwUGAAAAAAYABgBZAQAApQUAAAAA&#10;">
                <v:fill on="t" focussize="0,0"/>
                <v:stroke weight="3pt" color="#000000" miterlimit="8" joinstyle="miter"/>
                <v:imagedata o:title=""/>
                <o:lock v:ext="edit" aspectratio="f"/>
                <v:textbox style="layout-flow:vertical;">
                  <w:txbxContent>
                    <w:p/>
                    <w:p/>
                  </w:txbxContent>
                </v:textbox>
              </v:rect>
            </w:pict>
          </mc:Fallback>
        </mc:AlternateContent>
      </w:r>
      <w:r>
        <mc:AlternateContent>
          <mc:Choice Requires="wps">
            <w:drawing>
              <wp:anchor distT="0" distB="0" distL="114300" distR="114300" simplePos="0" relativeHeight="251656192" behindDoc="1" locked="0" layoutInCell="1" allowOverlap="1">
                <wp:simplePos x="0" y="0"/>
                <wp:positionH relativeFrom="column">
                  <wp:posOffset>17145</wp:posOffset>
                </wp:positionH>
                <wp:positionV relativeFrom="paragraph">
                  <wp:posOffset>-215900</wp:posOffset>
                </wp:positionV>
                <wp:extent cx="6553200" cy="10069195"/>
                <wp:effectExtent l="19050" t="19050" r="0" b="8255"/>
                <wp:wrapNone/>
                <wp:docPr id="130" name="Rectangle 48"/>
                <wp:cNvGraphicFramePr/>
                <a:graphic xmlns:a="http://schemas.openxmlformats.org/drawingml/2006/main">
                  <a:graphicData uri="http://schemas.microsoft.com/office/word/2010/wordprocessingShape">
                    <wps:wsp>
                      <wps:cNvSpPr>
                        <a:spLocks noChangeArrowheads="1"/>
                      </wps:cNvSpPr>
                      <wps:spPr bwMode="auto">
                        <a:xfrm>
                          <a:off x="0" y="0"/>
                          <a:ext cx="6553200" cy="10069195"/>
                        </a:xfrm>
                        <a:prstGeom prst="rect">
                          <a:avLst/>
                        </a:prstGeom>
                        <a:noFill/>
                        <a:ln w="38100">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48" o:spid="_x0000_s1026" o:spt="1" style="position:absolute;left:0pt;margin-left:1.35pt;margin-top:-17pt;height:792.85pt;width:516pt;z-index:-251660288;mso-width-relative:page;mso-height-relative:page;" filled="f" stroked="t" coordsize="21600,21600" o:gfxdata="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iRJy2gAAAAsBAAAPAAAAAAAAAAEAIAAA&#10;ACIAAABkcnMvZG93bnJldi54bWxQSwECFAAUAAAACACHTuJANWXpfAoCAAABBAAADgAAAAAAAAAB&#10;ACAAAAApAQAAZHJzL2Uyb0RvYy54bWxQSwUGAAAAAAYABgBZAQAApQUAAAAA&#10;">
                <v:fill on="f" focussize="0,0"/>
                <v:stroke weight="3pt" color="#000000" miterlimit="8" joinstyle="miter"/>
                <v:imagedata o:title=""/>
                <o:lock v:ext="edit" aspectratio="f"/>
              </v:rect>
            </w:pict>
          </mc:Fallback>
        </mc:AlternateContent>
      </w:r>
      <w:r>
        <w:drawing>
          <wp:inline distT="0" distB="0" distL="0" distR="0">
            <wp:extent cx="914400" cy="569595"/>
            <wp:effectExtent l="0" t="0" r="0" b="0"/>
            <wp:docPr id="128" name="Рисунок 2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Рисунок 23" descr="Эмблем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914400" cy="569595"/>
                    </a:xfrm>
                    <a:prstGeom prst="rect">
                      <a:avLst/>
                    </a:prstGeom>
                    <a:noFill/>
                    <a:ln>
                      <a:noFill/>
                    </a:ln>
                  </pic:spPr>
                </pic:pic>
              </a:graphicData>
            </a:graphic>
          </wp:inline>
        </w:drawing>
      </w:r>
      <w:r>
        <w:rPr>
          <w:b/>
          <w:sz w:val="36"/>
          <w:szCs w:val="36"/>
        </w:rPr>
        <w:t xml:space="preserve"> </w:t>
      </w:r>
    </w:p>
    <w:p>
      <w:pPr>
        <w:tabs>
          <w:tab w:val="left" w:pos="900"/>
        </w:tabs>
        <w:spacing w:line="240" w:lineRule="auto"/>
        <w:jc w:val="center"/>
        <w:rPr>
          <w:sz w:val="36"/>
          <w:szCs w:val="36"/>
        </w:rPr>
      </w:pPr>
      <w:r>
        <w:rPr>
          <w:b/>
          <w:sz w:val="32"/>
          <w:szCs w:val="32"/>
        </w:rPr>
        <w:t>ООО «ПРОЕКТ-СИТИ»</w:t>
      </w:r>
    </w:p>
    <w:p>
      <w:pPr>
        <w:tabs>
          <w:tab w:val="left" w:pos="900"/>
        </w:tabs>
        <w:spacing w:line="240" w:lineRule="auto"/>
        <w:jc w:val="center"/>
        <w:rPr>
          <w:b/>
          <w:sz w:val="36"/>
          <w:szCs w:val="36"/>
        </w:rPr>
      </w:pPr>
    </w:p>
    <w:p>
      <w:pPr>
        <w:tabs>
          <w:tab w:val="left" w:pos="900"/>
        </w:tabs>
        <w:spacing w:line="240" w:lineRule="auto"/>
        <w:jc w:val="center"/>
        <w:rPr>
          <w:b/>
          <w:sz w:val="36"/>
          <w:szCs w:val="36"/>
        </w:rPr>
      </w:pPr>
    </w:p>
    <w:p>
      <w:pPr>
        <w:tabs>
          <w:tab w:val="left" w:pos="900"/>
        </w:tabs>
        <w:ind w:firstLine="284"/>
        <w:jc w:val="both"/>
        <w:rPr>
          <w:sz w:val="28"/>
          <w:szCs w:val="28"/>
        </w:rPr>
      </w:pPr>
      <w:r>
        <w:rPr>
          <w:b/>
          <w:sz w:val="28"/>
          <w:szCs w:val="28"/>
        </w:rPr>
        <w:t xml:space="preserve">Заказчик: </w:t>
      </w:r>
      <w:r>
        <w:rPr>
          <w:sz w:val="28"/>
          <w:szCs w:val="28"/>
        </w:rPr>
        <w:t>Лизин С. Н.</w:t>
      </w:r>
    </w:p>
    <w:p>
      <w:pPr>
        <w:tabs>
          <w:tab w:val="left" w:pos="900"/>
        </w:tabs>
        <w:ind w:firstLine="284"/>
        <w:jc w:val="both"/>
        <w:rPr>
          <w:sz w:val="28"/>
          <w:szCs w:val="28"/>
        </w:rPr>
      </w:pPr>
      <w:r>
        <w:rPr>
          <w:b/>
          <w:sz w:val="28"/>
          <w:szCs w:val="28"/>
        </w:rPr>
        <w:t>Место строительства:</w:t>
      </w:r>
      <w:r>
        <w:rPr>
          <w:sz w:val="28"/>
          <w:szCs w:val="28"/>
        </w:rPr>
        <w:t xml:space="preserve"> Республика Мордовия, г. Саранск</w:t>
      </w:r>
    </w:p>
    <w:p>
      <w:pPr>
        <w:tabs>
          <w:tab w:val="left" w:pos="900"/>
        </w:tabs>
        <w:ind w:firstLine="0"/>
        <w:jc w:val="center"/>
        <w:rPr>
          <w:sz w:val="28"/>
          <w:szCs w:val="28"/>
        </w:rPr>
      </w:pPr>
    </w:p>
    <w:p>
      <w:pPr>
        <w:tabs>
          <w:tab w:val="left" w:pos="900"/>
        </w:tabs>
        <w:ind w:firstLine="0"/>
        <w:jc w:val="center"/>
        <w:rPr>
          <w:sz w:val="28"/>
          <w:szCs w:val="28"/>
        </w:rPr>
      </w:pPr>
    </w:p>
    <w:p>
      <w:pPr>
        <w:tabs>
          <w:tab w:val="left" w:pos="900"/>
        </w:tabs>
        <w:ind w:firstLine="0"/>
        <w:jc w:val="center"/>
        <w:rPr>
          <w:sz w:val="28"/>
          <w:szCs w:val="28"/>
        </w:rPr>
      </w:pPr>
    </w:p>
    <w:p>
      <w:pPr>
        <w:tabs>
          <w:tab w:val="left" w:pos="900"/>
        </w:tabs>
        <w:ind w:firstLine="0"/>
        <w:jc w:val="center"/>
        <w:rPr>
          <w:sz w:val="28"/>
          <w:szCs w:val="28"/>
        </w:rPr>
      </w:pPr>
    </w:p>
    <w:p>
      <w:pPr>
        <w:tabs>
          <w:tab w:val="left" w:pos="900"/>
        </w:tabs>
        <w:ind w:firstLine="0"/>
        <w:jc w:val="center"/>
        <w:rPr>
          <w:b/>
          <w:sz w:val="34"/>
          <w:szCs w:val="34"/>
        </w:rPr>
      </w:pPr>
    </w:p>
    <w:p>
      <w:pPr>
        <w:tabs>
          <w:tab w:val="left" w:pos="900"/>
        </w:tabs>
        <w:ind w:firstLine="0"/>
        <w:jc w:val="center"/>
        <w:rPr>
          <w:b/>
          <w:sz w:val="34"/>
          <w:szCs w:val="34"/>
        </w:rPr>
      </w:pPr>
    </w:p>
    <w:p>
      <w:pPr>
        <w:tabs>
          <w:tab w:val="left" w:pos="900"/>
        </w:tabs>
        <w:ind w:firstLine="0"/>
        <w:jc w:val="center"/>
        <w:rPr>
          <w:b/>
          <w:sz w:val="32"/>
          <w:szCs w:val="32"/>
        </w:rPr>
      </w:pPr>
      <w:r>
        <w:rPr>
          <w:b/>
          <w:sz w:val="32"/>
          <w:szCs w:val="32"/>
        </w:rPr>
        <w:t xml:space="preserve">Документация по внесению изменений в документацию по </w:t>
      </w:r>
    </w:p>
    <w:p>
      <w:pPr>
        <w:tabs>
          <w:tab w:val="left" w:pos="900"/>
        </w:tabs>
        <w:ind w:firstLine="0"/>
        <w:jc w:val="center"/>
        <w:rPr>
          <w:b/>
          <w:sz w:val="32"/>
          <w:szCs w:val="32"/>
        </w:rPr>
      </w:pPr>
      <w:r>
        <w:rPr>
          <w:b/>
          <w:sz w:val="32"/>
          <w:szCs w:val="32"/>
        </w:rPr>
        <w:t xml:space="preserve">планировке территории, ограниченной железной дорогой и </w:t>
      </w:r>
    </w:p>
    <w:p>
      <w:pPr>
        <w:tabs>
          <w:tab w:val="left" w:pos="900"/>
        </w:tabs>
        <w:ind w:firstLine="0"/>
        <w:jc w:val="center"/>
        <w:rPr>
          <w:b/>
          <w:sz w:val="32"/>
          <w:szCs w:val="32"/>
        </w:rPr>
      </w:pPr>
      <w:r>
        <w:rPr>
          <w:b/>
          <w:sz w:val="32"/>
          <w:szCs w:val="32"/>
        </w:rPr>
        <w:t xml:space="preserve">улицами Московская, Республиканская, Красная г. Саранска, </w:t>
      </w:r>
    </w:p>
    <w:p>
      <w:pPr>
        <w:tabs>
          <w:tab w:val="left" w:pos="900"/>
        </w:tabs>
        <w:ind w:firstLine="0"/>
        <w:jc w:val="center"/>
        <w:rPr>
          <w:b/>
          <w:sz w:val="32"/>
          <w:szCs w:val="32"/>
        </w:rPr>
      </w:pPr>
      <w:r>
        <w:rPr>
          <w:b/>
          <w:sz w:val="32"/>
          <w:szCs w:val="32"/>
        </w:rPr>
        <w:t xml:space="preserve">в части выполнения проекта межевания земельного участка, </w:t>
      </w:r>
    </w:p>
    <w:p>
      <w:pPr>
        <w:tabs>
          <w:tab w:val="left" w:pos="900"/>
        </w:tabs>
        <w:ind w:firstLine="0"/>
        <w:jc w:val="center"/>
        <w:rPr>
          <w:b/>
          <w:sz w:val="28"/>
          <w:szCs w:val="28"/>
        </w:rPr>
      </w:pPr>
      <w:r>
        <w:rPr>
          <w:b/>
          <w:sz w:val="32"/>
          <w:szCs w:val="32"/>
        </w:rPr>
        <w:t xml:space="preserve">расположенного по адресу: г. Саранск, ул. Московская, 34 </w:t>
      </w:r>
    </w:p>
    <w:p>
      <w:pPr>
        <w:tabs>
          <w:tab w:val="left" w:pos="900"/>
        </w:tabs>
        <w:ind w:firstLine="0"/>
        <w:jc w:val="center"/>
        <w:rPr>
          <w:b/>
          <w:sz w:val="36"/>
          <w:szCs w:val="36"/>
        </w:rPr>
      </w:pPr>
    </w:p>
    <w:p>
      <w:pPr>
        <w:tabs>
          <w:tab w:val="left" w:pos="900"/>
        </w:tabs>
        <w:spacing w:line="240" w:lineRule="auto"/>
        <w:ind w:firstLine="0"/>
        <w:rPr>
          <w:b/>
          <w:sz w:val="28"/>
          <w:szCs w:val="28"/>
        </w:rPr>
      </w:pPr>
    </w:p>
    <w:p>
      <w:pPr>
        <w:tabs>
          <w:tab w:val="left" w:pos="900"/>
        </w:tabs>
        <w:spacing w:line="240" w:lineRule="auto"/>
        <w:ind w:firstLine="0"/>
        <w:rPr>
          <w:b/>
          <w:sz w:val="28"/>
          <w:szCs w:val="28"/>
        </w:rPr>
      </w:pPr>
    </w:p>
    <w:p>
      <w:pPr>
        <w:tabs>
          <w:tab w:val="left" w:pos="900"/>
        </w:tabs>
        <w:spacing w:line="240" w:lineRule="auto"/>
        <w:ind w:firstLine="0"/>
        <w:rPr>
          <w:b/>
          <w:sz w:val="28"/>
          <w:szCs w:val="28"/>
        </w:rPr>
      </w:pPr>
      <w:r>
        <w:rPr>
          <w:sz w:val="28"/>
          <w:szCs w:val="28"/>
        </w:rPr>
        <w:drawing>
          <wp:anchor distT="0" distB="0" distL="114300" distR="114300" simplePos="0" relativeHeight="251661312" behindDoc="1" locked="0" layoutInCell="1" allowOverlap="1">
            <wp:simplePos x="0" y="0"/>
            <wp:positionH relativeFrom="column">
              <wp:posOffset>2331720</wp:posOffset>
            </wp:positionH>
            <wp:positionV relativeFrom="paragraph">
              <wp:posOffset>39370</wp:posOffset>
            </wp:positionV>
            <wp:extent cx="2397125" cy="1702435"/>
            <wp:effectExtent l="0" t="0" r="3175" b="12065"/>
            <wp:wrapNone/>
            <wp:docPr id="20" name="Изображение 20" descr="подпись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 20" descr="подпись печать"/>
                    <pic:cNvPicPr>
                      <a:picLocks noChangeAspect="1"/>
                    </pic:cNvPicPr>
                  </pic:nvPicPr>
                  <pic:blipFill>
                    <a:blip r:embed="rId15"/>
                    <a:stretch>
                      <a:fillRect/>
                    </a:stretch>
                  </pic:blipFill>
                  <pic:spPr>
                    <a:xfrm>
                      <a:off x="0" y="0"/>
                      <a:ext cx="2397125" cy="1702435"/>
                    </a:xfrm>
                    <a:prstGeom prst="rect">
                      <a:avLst/>
                    </a:prstGeom>
                  </pic:spPr>
                </pic:pic>
              </a:graphicData>
            </a:graphic>
          </wp:anchor>
        </w:drawing>
      </w:r>
    </w:p>
    <w:p>
      <w:pPr>
        <w:tabs>
          <w:tab w:val="left" w:pos="900"/>
        </w:tabs>
        <w:spacing w:line="240" w:lineRule="auto"/>
        <w:ind w:firstLine="0"/>
        <w:rPr>
          <w:b/>
          <w:sz w:val="28"/>
          <w:szCs w:val="28"/>
        </w:rPr>
      </w:pPr>
    </w:p>
    <w:p>
      <w:pPr>
        <w:tabs>
          <w:tab w:val="left" w:pos="900"/>
        </w:tabs>
        <w:ind w:left="1134" w:firstLine="0"/>
        <w:rPr>
          <w:sz w:val="28"/>
          <w:szCs w:val="28"/>
        </w:rPr>
      </w:pPr>
      <w:r>
        <w:rPr>
          <w:sz w:val="28"/>
          <w:szCs w:val="28"/>
        </w:rPr>
        <w:t>Директор:                                                                        В.И. Казаков</w:t>
      </w:r>
    </w:p>
    <w:p>
      <w:pPr>
        <w:tabs>
          <w:tab w:val="left" w:pos="900"/>
        </w:tabs>
        <w:ind w:left="1134" w:firstLine="0"/>
        <w:rPr>
          <w:sz w:val="28"/>
          <w:szCs w:val="28"/>
        </w:rPr>
      </w:pPr>
    </w:p>
    <w:p>
      <w:pPr>
        <w:tabs>
          <w:tab w:val="left" w:pos="900"/>
        </w:tabs>
        <w:ind w:left="1134" w:firstLine="0"/>
        <w:rPr>
          <w:sz w:val="28"/>
          <w:szCs w:val="28"/>
        </w:rPr>
      </w:pPr>
      <w:r>
        <w:rPr>
          <w:sz w:val="28"/>
          <w:szCs w:val="28"/>
        </w:rPr>
        <w:t>Главный инженер:                                                          П.А. Каханов</w:t>
      </w:r>
    </w:p>
    <w:p>
      <w:pPr>
        <w:tabs>
          <w:tab w:val="left" w:pos="900"/>
        </w:tabs>
        <w:spacing w:line="240" w:lineRule="auto"/>
        <w:jc w:val="center"/>
        <w:rPr>
          <w:b/>
          <w:sz w:val="28"/>
          <w:szCs w:val="28"/>
        </w:rPr>
      </w:pPr>
    </w:p>
    <w:p>
      <w:pPr>
        <w:tabs>
          <w:tab w:val="left" w:pos="900"/>
        </w:tabs>
        <w:spacing w:line="240" w:lineRule="auto"/>
        <w:jc w:val="center"/>
        <w:rPr>
          <w:b/>
          <w:sz w:val="28"/>
          <w:szCs w:val="28"/>
        </w:rPr>
      </w:pPr>
    </w:p>
    <w:p>
      <w:pPr>
        <w:tabs>
          <w:tab w:val="left" w:pos="900"/>
        </w:tabs>
        <w:spacing w:line="240" w:lineRule="auto"/>
        <w:jc w:val="center"/>
        <w:rPr>
          <w:b/>
          <w:sz w:val="28"/>
          <w:szCs w:val="28"/>
        </w:rPr>
      </w:pPr>
    </w:p>
    <w:p>
      <w:pPr>
        <w:tabs>
          <w:tab w:val="left" w:pos="900"/>
        </w:tabs>
        <w:spacing w:line="240" w:lineRule="auto"/>
        <w:jc w:val="center"/>
        <w:rPr>
          <w:b/>
          <w:sz w:val="28"/>
          <w:szCs w:val="28"/>
        </w:rPr>
      </w:pPr>
    </w:p>
    <w:p>
      <w:pPr>
        <w:tabs>
          <w:tab w:val="left" w:pos="900"/>
        </w:tabs>
        <w:spacing w:line="240" w:lineRule="auto"/>
        <w:jc w:val="center"/>
        <w:rPr>
          <w:b/>
          <w:sz w:val="28"/>
          <w:szCs w:val="28"/>
        </w:rPr>
      </w:pPr>
    </w:p>
    <w:p>
      <w:pPr>
        <w:pBdr>
          <w:left w:val="single" w:color="auto" w:sz="4" w:space="0"/>
        </w:pBdr>
        <w:tabs>
          <w:tab w:val="left" w:pos="900"/>
        </w:tabs>
        <w:spacing w:line="240" w:lineRule="auto"/>
        <w:rPr>
          <w:b/>
          <w:sz w:val="28"/>
          <w:szCs w:val="28"/>
        </w:rPr>
      </w:pPr>
    </w:p>
    <w:p>
      <w:pPr>
        <w:tabs>
          <w:tab w:val="left" w:pos="900"/>
        </w:tabs>
        <w:spacing w:line="240" w:lineRule="auto"/>
        <w:jc w:val="center"/>
        <w:rPr>
          <w:b/>
          <w:sz w:val="28"/>
          <w:szCs w:val="28"/>
        </w:rPr>
      </w:pPr>
      <w:r>
        <w:rPr>
          <w:b/>
          <w:sz w:val="28"/>
          <w:szCs w:val="28"/>
        </w:rPr>
        <w:t>2018</w:t>
      </w:r>
    </w:p>
    <w:p>
      <w:pPr>
        <w:spacing w:line="240" w:lineRule="auto"/>
        <w:jc w:val="both"/>
        <w:rPr>
          <w:b/>
          <w:szCs w:val="24"/>
          <w:highlight w:val="cyan"/>
        </w:rPr>
        <w:sectPr>
          <w:footerReference r:id="rId6" w:type="default"/>
          <w:headerReference r:id="rId5" w:type="even"/>
          <w:footerReference r:id="rId7" w:type="even"/>
          <w:pgSz w:w="11906" w:h="16838"/>
          <w:pgMar w:top="851" w:right="851" w:bottom="1438" w:left="1134" w:header="284" w:footer="544" w:gutter="0"/>
          <w:pgNumType w:start="4"/>
          <w:cols w:space="708" w:num="1"/>
          <w:docGrid w:linePitch="360" w:charSpace="0"/>
        </w:sectPr>
      </w:pPr>
    </w:p>
    <w:p>
      <w:pPr>
        <w:tabs>
          <w:tab w:val="left" w:pos="5490"/>
        </w:tabs>
        <w:jc w:val="center"/>
        <w:rPr>
          <w:b/>
          <w:sz w:val="28"/>
          <w:szCs w:val="28"/>
        </w:rPr>
      </w:pPr>
      <w:r>
        <w:rPr>
          <w:b/>
          <w:sz w:val="28"/>
          <w:szCs w:val="28"/>
        </w:rPr>
        <w:t>СОДЕРЖАНИЕ</w:t>
      </w:r>
    </w:p>
    <w:tbl>
      <w:tblPr>
        <w:tblStyle w:val="91"/>
        <w:tblW w:w="10150" w:type="dxa"/>
        <w:tblInd w:w="137"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
      <w:tblGrid>
        <w:gridCol w:w="828"/>
        <w:gridCol w:w="8386"/>
        <w:gridCol w:w="936"/>
      </w:tblGrid>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40" w:hRule="exact"/>
        </w:trPr>
        <w:tc>
          <w:tcPr>
            <w:tcW w:w="828" w:type="dxa"/>
          </w:tcPr>
          <w:p>
            <w:pPr>
              <w:tabs>
                <w:tab w:val="left" w:pos="5490"/>
              </w:tabs>
              <w:spacing w:line="240" w:lineRule="auto"/>
              <w:ind w:firstLine="0"/>
              <w:rPr>
                <w:sz w:val="28"/>
                <w:szCs w:val="24"/>
              </w:rPr>
            </w:pPr>
          </w:p>
        </w:tc>
        <w:tc>
          <w:tcPr>
            <w:tcW w:w="8386" w:type="dxa"/>
          </w:tcPr>
          <w:p>
            <w:pPr>
              <w:tabs>
                <w:tab w:val="left" w:pos="5490"/>
              </w:tabs>
              <w:spacing w:line="240" w:lineRule="auto"/>
              <w:ind w:firstLine="0"/>
              <w:rPr>
                <w:sz w:val="28"/>
                <w:szCs w:val="24"/>
              </w:rPr>
            </w:pPr>
            <w:r>
              <w:rPr>
                <w:b/>
                <w:sz w:val="28"/>
                <w:szCs w:val="28"/>
              </w:rPr>
              <w:t>Раздел 1. Основная часть проекта межевания территории</w:t>
            </w:r>
          </w:p>
        </w:tc>
        <w:tc>
          <w:tcPr>
            <w:tcW w:w="936" w:type="dxa"/>
          </w:tcPr>
          <w:p>
            <w:pPr>
              <w:tabs>
                <w:tab w:val="left" w:pos="5490"/>
              </w:tabs>
              <w:spacing w:line="240" w:lineRule="auto"/>
              <w:ind w:firstLine="0"/>
              <w:jc w:val="center"/>
              <w:rPr>
                <w:sz w:val="28"/>
                <w:szCs w:val="24"/>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40" w:hRule="exact"/>
        </w:trPr>
        <w:tc>
          <w:tcPr>
            <w:tcW w:w="828" w:type="dxa"/>
          </w:tcPr>
          <w:p>
            <w:pPr>
              <w:tabs>
                <w:tab w:val="left" w:pos="5490"/>
              </w:tabs>
              <w:spacing w:line="240" w:lineRule="auto"/>
              <w:ind w:firstLine="0"/>
              <w:rPr>
                <w:sz w:val="28"/>
                <w:szCs w:val="24"/>
              </w:rPr>
            </w:pPr>
            <w:r>
              <w:rPr>
                <w:sz w:val="28"/>
                <w:szCs w:val="24"/>
              </w:rPr>
              <w:t>1.1.</w:t>
            </w:r>
          </w:p>
        </w:tc>
        <w:tc>
          <w:tcPr>
            <w:tcW w:w="8386" w:type="dxa"/>
          </w:tcPr>
          <w:p>
            <w:pPr>
              <w:tabs>
                <w:tab w:val="left" w:pos="5490"/>
              </w:tabs>
              <w:spacing w:line="240" w:lineRule="auto"/>
              <w:ind w:firstLine="0"/>
              <w:rPr>
                <w:bCs/>
                <w:sz w:val="28"/>
                <w:szCs w:val="24"/>
              </w:rPr>
            </w:pPr>
            <w:r>
              <w:rPr>
                <w:bCs/>
                <w:sz w:val="28"/>
                <w:szCs w:val="24"/>
              </w:rPr>
              <w:t>Общие положения</w:t>
            </w:r>
          </w:p>
        </w:tc>
        <w:tc>
          <w:tcPr>
            <w:tcW w:w="936" w:type="dxa"/>
          </w:tcPr>
          <w:p>
            <w:pPr>
              <w:tabs>
                <w:tab w:val="left" w:pos="5490"/>
              </w:tabs>
              <w:spacing w:line="240" w:lineRule="auto"/>
              <w:ind w:firstLine="0"/>
              <w:jc w:val="center"/>
              <w:rPr>
                <w:sz w:val="28"/>
                <w:szCs w:val="24"/>
              </w:rPr>
            </w:pPr>
            <w:r>
              <w:rPr>
                <w:sz w:val="28"/>
                <w:szCs w:val="24"/>
              </w:rPr>
              <w:t>5</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97" w:hRule="atLeast"/>
        </w:trPr>
        <w:tc>
          <w:tcPr>
            <w:tcW w:w="828" w:type="dxa"/>
          </w:tcPr>
          <w:p>
            <w:pPr>
              <w:tabs>
                <w:tab w:val="left" w:pos="5490"/>
              </w:tabs>
              <w:spacing w:line="240" w:lineRule="auto"/>
              <w:ind w:firstLine="0"/>
              <w:rPr>
                <w:sz w:val="28"/>
                <w:szCs w:val="24"/>
              </w:rPr>
            </w:pPr>
            <w:r>
              <w:rPr>
                <w:sz w:val="28"/>
                <w:szCs w:val="24"/>
              </w:rPr>
              <w:t>1.2.</w:t>
            </w:r>
          </w:p>
        </w:tc>
        <w:tc>
          <w:tcPr>
            <w:tcW w:w="8386" w:type="dxa"/>
          </w:tcPr>
          <w:p>
            <w:pPr>
              <w:tabs>
                <w:tab w:val="left" w:pos="5490"/>
              </w:tabs>
              <w:spacing w:line="240" w:lineRule="auto"/>
              <w:ind w:firstLine="0"/>
              <w:rPr>
                <w:bCs/>
                <w:sz w:val="28"/>
                <w:szCs w:val="24"/>
              </w:rPr>
            </w:pPr>
            <w:r>
              <w:rPr>
                <w:bCs/>
                <w:sz w:val="28"/>
                <w:szCs w:val="24"/>
              </w:rPr>
              <w:t>Характеристика земельных участков зарегистрированных в государственном кадастре недвижимости</w:t>
            </w:r>
          </w:p>
        </w:tc>
        <w:tc>
          <w:tcPr>
            <w:tcW w:w="936" w:type="dxa"/>
          </w:tcPr>
          <w:p>
            <w:pPr>
              <w:tabs>
                <w:tab w:val="left" w:pos="5490"/>
              </w:tabs>
              <w:spacing w:line="240" w:lineRule="auto"/>
              <w:ind w:firstLine="0"/>
              <w:jc w:val="center"/>
              <w:rPr>
                <w:sz w:val="28"/>
                <w:szCs w:val="24"/>
              </w:rPr>
            </w:pPr>
            <w:r>
              <w:rPr>
                <w:sz w:val="28"/>
                <w:szCs w:val="24"/>
              </w:rPr>
              <w:t>6</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12" w:hRule="atLeast"/>
        </w:trPr>
        <w:tc>
          <w:tcPr>
            <w:tcW w:w="828" w:type="dxa"/>
          </w:tcPr>
          <w:p>
            <w:pPr>
              <w:tabs>
                <w:tab w:val="left" w:pos="5490"/>
              </w:tabs>
              <w:spacing w:line="240" w:lineRule="auto"/>
              <w:ind w:firstLine="0"/>
              <w:rPr>
                <w:sz w:val="28"/>
                <w:szCs w:val="24"/>
              </w:rPr>
            </w:pPr>
          </w:p>
        </w:tc>
        <w:tc>
          <w:tcPr>
            <w:tcW w:w="8386" w:type="dxa"/>
          </w:tcPr>
          <w:p>
            <w:pPr>
              <w:tabs>
                <w:tab w:val="left" w:pos="5490"/>
              </w:tabs>
              <w:spacing w:line="240" w:lineRule="auto"/>
              <w:ind w:firstLine="0"/>
              <w:rPr>
                <w:bCs/>
                <w:sz w:val="28"/>
                <w:szCs w:val="24"/>
              </w:rPr>
            </w:pPr>
            <w:r>
              <w:rPr>
                <w:b/>
                <w:sz w:val="28"/>
                <w:szCs w:val="28"/>
              </w:rPr>
              <w:t>Раздел 2. Материалы по обоснованию проекта межевания территории</w:t>
            </w:r>
          </w:p>
        </w:tc>
        <w:tc>
          <w:tcPr>
            <w:tcW w:w="936" w:type="dxa"/>
          </w:tcPr>
          <w:p>
            <w:pPr>
              <w:tabs>
                <w:tab w:val="left" w:pos="5490"/>
              </w:tabs>
              <w:spacing w:line="240" w:lineRule="auto"/>
              <w:ind w:firstLine="0"/>
              <w:jc w:val="center"/>
              <w:rPr>
                <w:sz w:val="28"/>
                <w:szCs w:val="24"/>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15" w:hRule="exact"/>
        </w:trPr>
        <w:tc>
          <w:tcPr>
            <w:tcW w:w="828" w:type="dxa"/>
          </w:tcPr>
          <w:p>
            <w:pPr>
              <w:tabs>
                <w:tab w:val="left" w:pos="5490"/>
              </w:tabs>
              <w:spacing w:line="240" w:lineRule="auto"/>
              <w:ind w:firstLine="0"/>
              <w:rPr>
                <w:sz w:val="28"/>
                <w:szCs w:val="24"/>
              </w:rPr>
            </w:pPr>
            <w:r>
              <w:rPr>
                <w:sz w:val="28"/>
                <w:szCs w:val="24"/>
              </w:rPr>
              <w:t>2.1.</w:t>
            </w:r>
          </w:p>
        </w:tc>
        <w:tc>
          <w:tcPr>
            <w:tcW w:w="8386" w:type="dxa"/>
          </w:tcPr>
          <w:p>
            <w:pPr>
              <w:tabs>
                <w:tab w:val="left" w:pos="5490"/>
              </w:tabs>
              <w:spacing w:line="240" w:lineRule="auto"/>
              <w:ind w:firstLine="0"/>
              <w:rPr>
                <w:bCs/>
                <w:sz w:val="28"/>
                <w:szCs w:val="24"/>
              </w:rPr>
            </w:pPr>
            <w:r>
              <w:rPr>
                <w:bCs/>
                <w:sz w:val="28"/>
                <w:szCs w:val="24"/>
              </w:rPr>
              <w:t>Формирование проектных границ земельных участков</w:t>
            </w:r>
          </w:p>
        </w:tc>
        <w:tc>
          <w:tcPr>
            <w:tcW w:w="936" w:type="dxa"/>
          </w:tcPr>
          <w:p>
            <w:pPr>
              <w:tabs>
                <w:tab w:val="left" w:pos="5490"/>
              </w:tabs>
              <w:spacing w:line="240" w:lineRule="auto"/>
              <w:ind w:firstLine="0"/>
              <w:jc w:val="center"/>
              <w:rPr>
                <w:sz w:val="28"/>
                <w:szCs w:val="24"/>
              </w:rPr>
            </w:pPr>
            <w:r>
              <w:rPr>
                <w:sz w:val="28"/>
                <w:szCs w:val="24"/>
              </w:rPr>
              <w:t>6</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40" w:hRule="exact"/>
        </w:trPr>
        <w:tc>
          <w:tcPr>
            <w:tcW w:w="828" w:type="dxa"/>
          </w:tcPr>
          <w:p>
            <w:pPr>
              <w:tabs>
                <w:tab w:val="left" w:pos="5490"/>
              </w:tabs>
              <w:spacing w:line="240" w:lineRule="auto"/>
              <w:ind w:firstLine="0"/>
              <w:rPr>
                <w:sz w:val="28"/>
                <w:szCs w:val="24"/>
              </w:rPr>
            </w:pPr>
            <w:r>
              <w:rPr>
                <w:sz w:val="28"/>
                <w:szCs w:val="24"/>
              </w:rPr>
              <w:t>2.2.</w:t>
            </w:r>
          </w:p>
        </w:tc>
        <w:tc>
          <w:tcPr>
            <w:tcW w:w="8386" w:type="dxa"/>
          </w:tcPr>
          <w:p>
            <w:pPr>
              <w:tabs>
                <w:tab w:val="center" w:pos="3987"/>
              </w:tabs>
              <w:spacing w:line="240" w:lineRule="auto"/>
              <w:ind w:right="-96" w:firstLine="0"/>
              <w:rPr>
                <w:sz w:val="28"/>
                <w:szCs w:val="24"/>
              </w:rPr>
            </w:pPr>
            <w:r>
              <w:rPr>
                <w:bCs/>
                <w:sz w:val="28"/>
                <w:szCs w:val="24"/>
              </w:rPr>
              <w:t>Обоснование принятых решений</w:t>
            </w:r>
            <w:r>
              <w:rPr>
                <w:bCs/>
                <w:sz w:val="28"/>
                <w:szCs w:val="24"/>
              </w:rPr>
              <w:tab/>
            </w:r>
          </w:p>
        </w:tc>
        <w:tc>
          <w:tcPr>
            <w:tcW w:w="936" w:type="dxa"/>
          </w:tcPr>
          <w:p>
            <w:pPr>
              <w:tabs>
                <w:tab w:val="left" w:pos="5490"/>
              </w:tabs>
              <w:spacing w:line="240" w:lineRule="auto"/>
              <w:ind w:firstLine="0"/>
              <w:jc w:val="center"/>
              <w:rPr>
                <w:sz w:val="28"/>
                <w:szCs w:val="24"/>
              </w:rPr>
            </w:pPr>
            <w:r>
              <w:rPr>
                <w:sz w:val="28"/>
                <w:szCs w:val="24"/>
              </w:rPr>
              <w:t>9</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97" w:hRule="atLeast"/>
        </w:trPr>
        <w:tc>
          <w:tcPr>
            <w:tcW w:w="828" w:type="dxa"/>
          </w:tcPr>
          <w:p>
            <w:pPr>
              <w:tabs>
                <w:tab w:val="left" w:pos="5490"/>
              </w:tabs>
              <w:spacing w:line="240" w:lineRule="auto"/>
              <w:ind w:firstLine="0"/>
              <w:rPr>
                <w:sz w:val="28"/>
                <w:szCs w:val="24"/>
              </w:rPr>
            </w:pPr>
            <w:r>
              <w:rPr>
                <w:sz w:val="28"/>
                <w:szCs w:val="24"/>
              </w:rPr>
              <w:t>2.3.</w:t>
            </w:r>
          </w:p>
        </w:tc>
        <w:tc>
          <w:tcPr>
            <w:tcW w:w="8386" w:type="dxa"/>
          </w:tcPr>
          <w:p>
            <w:pPr>
              <w:tabs>
                <w:tab w:val="center" w:pos="3987"/>
              </w:tabs>
              <w:spacing w:line="240" w:lineRule="auto"/>
              <w:ind w:right="-96" w:firstLine="0"/>
              <w:rPr>
                <w:bCs/>
                <w:sz w:val="28"/>
                <w:szCs w:val="24"/>
              </w:rPr>
            </w:pPr>
            <w:r>
              <w:rPr>
                <w:bCs/>
                <w:sz w:val="28"/>
                <w:szCs w:val="24"/>
              </w:rPr>
              <w:t xml:space="preserve">Основные технико-экономические показатели проекта межевания </w:t>
            </w:r>
          </w:p>
        </w:tc>
        <w:tc>
          <w:tcPr>
            <w:tcW w:w="936" w:type="dxa"/>
          </w:tcPr>
          <w:p>
            <w:pPr>
              <w:tabs>
                <w:tab w:val="left" w:pos="5490"/>
              </w:tabs>
              <w:spacing w:line="240" w:lineRule="auto"/>
              <w:ind w:firstLine="0"/>
              <w:jc w:val="center"/>
              <w:rPr>
                <w:sz w:val="28"/>
                <w:szCs w:val="24"/>
              </w:rPr>
            </w:pPr>
            <w:r>
              <w:rPr>
                <w:sz w:val="28"/>
                <w:szCs w:val="24"/>
              </w:rPr>
              <w:t>10</w:t>
            </w:r>
          </w:p>
        </w:tc>
      </w:tr>
    </w:tbl>
    <w:p>
      <w:pPr>
        <w:spacing w:line="240" w:lineRule="auto"/>
        <w:jc w:val="both"/>
        <w:rPr>
          <w:b/>
          <w:szCs w:val="24"/>
        </w:rPr>
        <w:sectPr>
          <w:headerReference r:id="rId8" w:type="default"/>
          <w:footerReference r:id="rId9" w:type="default"/>
          <w:pgSz w:w="11906" w:h="16838"/>
          <w:pgMar w:top="851" w:right="851" w:bottom="1438" w:left="1134" w:header="284" w:footer="544" w:gutter="0"/>
          <w:pgNumType w:start="4"/>
          <w:cols w:space="708" w:num="1"/>
          <w:docGrid w:linePitch="360" w:charSpace="0"/>
        </w:sectPr>
      </w:pPr>
    </w:p>
    <w:p>
      <w:pPr>
        <w:jc w:val="center"/>
        <w:rPr>
          <w:b/>
          <w:sz w:val="36"/>
          <w:szCs w:val="32"/>
        </w:rPr>
      </w:pPr>
      <w:bookmarkStart w:id="1" w:name="ch1"/>
      <w:bookmarkEnd w:id="1"/>
      <w:r>
        <w:rPr>
          <w:b/>
          <w:sz w:val="28"/>
          <w:szCs w:val="28"/>
        </w:rPr>
        <w:t>Раздел 1. Основная часть проекта планировки территории</w:t>
      </w:r>
    </w:p>
    <w:p>
      <w:pPr>
        <w:suppressAutoHyphens/>
        <w:spacing w:line="240" w:lineRule="auto"/>
        <w:ind w:firstLine="0"/>
        <w:jc w:val="center"/>
        <w:rPr>
          <w:b/>
          <w:sz w:val="28"/>
          <w:lang w:eastAsia="ar-SA"/>
        </w:rPr>
      </w:pPr>
      <w:r>
        <w:rPr>
          <w:b/>
          <w:sz w:val="28"/>
          <w:lang w:eastAsia="ar-SA"/>
        </w:rPr>
        <w:t>1.  ОБЩАЯ ЧАСТЬ</w:t>
      </w:r>
    </w:p>
    <w:p>
      <w:pPr>
        <w:suppressAutoHyphens/>
        <w:spacing w:line="240" w:lineRule="auto"/>
        <w:ind w:firstLine="0"/>
        <w:rPr>
          <w:b/>
          <w:sz w:val="28"/>
          <w:lang w:eastAsia="ar-SA"/>
        </w:rPr>
      </w:pPr>
    </w:p>
    <w:p>
      <w:pPr>
        <w:suppressAutoHyphens/>
        <w:spacing w:line="240" w:lineRule="auto"/>
        <w:ind w:firstLine="0"/>
        <w:jc w:val="center"/>
        <w:rPr>
          <w:b/>
          <w:sz w:val="28"/>
          <w:lang w:eastAsia="ar-SA"/>
        </w:rPr>
      </w:pPr>
      <w:r>
        <w:rPr>
          <w:b/>
          <w:sz w:val="28"/>
          <w:lang w:eastAsia="ar-SA"/>
        </w:rPr>
        <w:t>1.1 Состав авторского коллектива и</w:t>
      </w:r>
    </w:p>
    <w:p>
      <w:pPr>
        <w:suppressAutoHyphens/>
        <w:spacing w:line="240" w:lineRule="auto"/>
        <w:ind w:firstLine="0"/>
        <w:jc w:val="center"/>
        <w:rPr>
          <w:b/>
          <w:sz w:val="28"/>
          <w:lang w:eastAsia="ar-SA"/>
        </w:rPr>
      </w:pPr>
      <w:r>
        <w:rPr>
          <w:b/>
          <w:sz w:val="28"/>
          <w:lang w:eastAsia="ar-SA"/>
        </w:rPr>
        <w:t xml:space="preserve"> ответственных разработчиков проекта</w:t>
      </w:r>
    </w:p>
    <w:p>
      <w:pPr>
        <w:suppressAutoHyphens/>
        <w:spacing w:line="240" w:lineRule="auto"/>
        <w:ind w:firstLine="0"/>
        <w:rPr>
          <w:b/>
          <w:sz w:val="28"/>
          <w:lang w:eastAsia="ar-SA"/>
        </w:rPr>
      </w:pPr>
    </w:p>
    <w:tbl>
      <w:tblPr>
        <w:tblStyle w:val="91"/>
        <w:tblW w:w="9285" w:type="dxa"/>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85"/>
        <w:gridCol w:w="3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085" w:type="dxa"/>
          </w:tcPr>
          <w:p>
            <w:pPr>
              <w:suppressAutoHyphens/>
              <w:snapToGrid w:val="0"/>
              <w:spacing w:before="120" w:line="240" w:lineRule="auto"/>
              <w:ind w:firstLine="0"/>
              <w:rPr>
                <w:sz w:val="28"/>
                <w:lang w:eastAsia="ar-SA"/>
              </w:rPr>
            </w:pPr>
            <w:r>
              <w:rPr>
                <w:sz w:val="28"/>
                <w:lang w:eastAsia="ar-SA"/>
              </w:rPr>
              <w:t>Главный инженер</w:t>
            </w:r>
          </w:p>
        </w:tc>
        <w:tc>
          <w:tcPr>
            <w:tcW w:w="3200" w:type="dxa"/>
          </w:tcPr>
          <w:p>
            <w:pPr>
              <w:suppressAutoHyphens/>
              <w:snapToGrid w:val="0"/>
              <w:spacing w:before="120" w:line="240" w:lineRule="auto"/>
              <w:ind w:firstLine="0"/>
              <w:rPr>
                <w:sz w:val="28"/>
                <w:lang w:eastAsia="ar-SA"/>
              </w:rPr>
            </w:pPr>
            <w:r>
              <w:rPr>
                <w:sz w:val="28"/>
                <w:lang w:eastAsia="ar-SA"/>
              </w:rPr>
              <w:t>П.А. Каханов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085" w:type="dxa"/>
          </w:tcPr>
          <w:p>
            <w:pPr>
              <w:suppressAutoHyphens/>
              <w:snapToGrid w:val="0"/>
              <w:spacing w:before="120" w:line="240" w:lineRule="auto"/>
              <w:ind w:firstLine="0"/>
              <w:rPr>
                <w:sz w:val="28"/>
                <w:lang w:eastAsia="ar-SA"/>
              </w:rPr>
            </w:pPr>
            <w:r>
              <w:rPr>
                <w:sz w:val="28"/>
                <w:lang w:eastAsia="ar-SA"/>
              </w:rPr>
              <w:t>Инженер</w:t>
            </w:r>
          </w:p>
        </w:tc>
        <w:tc>
          <w:tcPr>
            <w:tcW w:w="3200" w:type="dxa"/>
          </w:tcPr>
          <w:p>
            <w:pPr>
              <w:suppressAutoHyphens/>
              <w:snapToGrid w:val="0"/>
              <w:spacing w:before="120" w:line="240" w:lineRule="auto"/>
              <w:ind w:firstLine="0"/>
              <w:rPr>
                <w:sz w:val="28"/>
                <w:lang w:eastAsia="ar-SA"/>
              </w:rPr>
            </w:pPr>
            <w:r>
              <w:rPr>
                <w:sz w:val="28"/>
                <w:lang w:eastAsia="ar-SA"/>
              </w:rPr>
              <w:t>А.А. Чендырев</w:t>
            </w:r>
          </w:p>
        </w:tc>
      </w:tr>
    </w:tbl>
    <w:p>
      <w:pPr>
        <w:jc w:val="center"/>
        <w:rPr>
          <w:b/>
          <w:sz w:val="28"/>
          <w:szCs w:val="28"/>
        </w:rPr>
      </w:pPr>
    </w:p>
    <w:p>
      <w:pPr>
        <w:jc w:val="center"/>
        <w:rPr>
          <w:b/>
          <w:bCs/>
          <w:color w:val="000000"/>
          <w:sz w:val="28"/>
          <w:szCs w:val="28"/>
        </w:rPr>
      </w:pPr>
      <w:r>
        <w:rPr>
          <w:b/>
          <w:sz w:val="28"/>
          <w:szCs w:val="28"/>
        </w:rPr>
        <w:t xml:space="preserve">1.2 </w:t>
      </w:r>
      <w:r>
        <w:rPr>
          <w:b/>
          <w:bCs/>
          <w:color w:val="000000"/>
          <w:sz w:val="28"/>
          <w:szCs w:val="28"/>
        </w:rPr>
        <w:t>Состав документации по межеванию территории</w:t>
      </w:r>
    </w:p>
    <w:p>
      <w:pPr>
        <w:jc w:val="center"/>
        <w:rPr>
          <w:b/>
          <w:sz w:val="28"/>
          <w:szCs w:val="28"/>
        </w:rPr>
      </w:pPr>
      <w:r>
        <w:rPr>
          <w:b/>
          <w:sz w:val="28"/>
          <w:szCs w:val="28"/>
        </w:rPr>
        <w:t>РАЗДЕЛ 1. Основная часть проекта межевания территории</w:t>
      </w:r>
    </w:p>
    <w:p>
      <w:pPr>
        <w:autoSpaceDE w:val="0"/>
        <w:autoSpaceDN w:val="0"/>
        <w:adjustRightInd w:val="0"/>
        <w:rPr>
          <w:color w:val="000000"/>
          <w:sz w:val="28"/>
          <w:szCs w:val="28"/>
        </w:rPr>
      </w:pPr>
      <w:r>
        <w:rPr>
          <w:color w:val="000000"/>
          <w:sz w:val="28"/>
          <w:szCs w:val="28"/>
        </w:rPr>
        <w:t xml:space="preserve">1. Текстовые материалы </w:t>
      </w:r>
    </w:p>
    <w:p>
      <w:pPr>
        <w:autoSpaceDE w:val="0"/>
        <w:autoSpaceDN w:val="0"/>
        <w:adjustRightInd w:val="0"/>
        <w:rPr>
          <w:color w:val="000000"/>
          <w:sz w:val="28"/>
          <w:szCs w:val="28"/>
        </w:rPr>
      </w:pPr>
      <w:r>
        <w:rPr>
          <w:color w:val="000000"/>
          <w:sz w:val="28"/>
          <w:szCs w:val="28"/>
        </w:rPr>
        <w:t xml:space="preserve">2. Графические материалы: </w:t>
      </w:r>
    </w:p>
    <w:tbl>
      <w:tblPr>
        <w:tblStyle w:val="91"/>
        <w:tblW w:w="103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5776"/>
        <w:gridCol w:w="1436"/>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082" w:type="dxa"/>
          </w:tcPr>
          <w:p>
            <w:pPr>
              <w:autoSpaceDE w:val="0"/>
              <w:autoSpaceDN w:val="0"/>
              <w:adjustRightInd w:val="0"/>
              <w:spacing w:line="240" w:lineRule="auto"/>
              <w:ind w:firstLine="37"/>
              <w:jc w:val="center"/>
              <w:rPr>
                <w:b/>
                <w:color w:val="000000"/>
                <w:sz w:val="26"/>
                <w:szCs w:val="26"/>
              </w:rPr>
            </w:pPr>
            <w:r>
              <w:rPr>
                <w:b/>
                <w:color w:val="000000"/>
                <w:sz w:val="26"/>
                <w:szCs w:val="26"/>
              </w:rPr>
              <w:t>№№ п/п</w:t>
            </w:r>
          </w:p>
        </w:tc>
        <w:tc>
          <w:tcPr>
            <w:tcW w:w="5776" w:type="dxa"/>
          </w:tcPr>
          <w:p>
            <w:pPr>
              <w:autoSpaceDE w:val="0"/>
              <w:autoSpaceDN w:val="0"/>
              <w:adjustRightInd w:val="0"/>
              <w:spacing w:line="240" w:lineRule="auto"/>
              <w:ind w:firstLine="37"/>
              <w:jc w:val="center"/>
              <w:rPr>
                <w:b/>
                <w:color w:val="000000"/>
                <w:sz w:val="26"/>
                <w:szCs w:val="26"/>
              </w:rPr>
            </w:pPr>
            <w:r>
              <w:rPr>
                <w:b/>
                <w:color w:val="000000"/>
                <w:sz w:val="26"/>
                <w:szCs w:val="26"/>
              </w:rPr>
              <w:t>Наименование</w:t>
            </w:r>
          </w:p>
        </w:tc>
        <w:tc>
          <w:tcPr>
            <w:tcW w:w="1436" w:type="dxa"/>
          </w:tcPr>
          <w:p>
            <w:pPr>
              <w:autoSpaceDE w:val="0"/>
              <w:autoSpaceDN w:val="0"/>
              <w:adjustRightInd w:val="0"/>
              <w:spacing w:line="240" w:lineRule="auto"/>
              <w:ind w:firstLine="37"/>
              <w:jc w:val="center"/>
              <w:rPr>
                <w:b/>
                <w:color w:val="000000"/>
                <w:sz w:val="26"/>
                <w:szCs w:val="26"/>
              </w:rPr>
            </w:pPr>
            <w:r>
              <w:rPr>
                <w:b/>
                <w:color w:val="000000"/>
                <w:sz w:val="26"/>
                <w:szCs w:val="26"/>
              </w:rPr>
              <w:t>Лист</w:t>
            </w:r>
          </w:p>
        </w:tc>
        <w:tc>
          <w:tcPr>
            <w:tcW w:w="2019" w:type="dxa"/>
          </w:tcPr>
          <w:p>
            <w:pPr>
              <w:autoSpaceDE w:val="0"/>
              <w:autoSpaceDN w:val="0"/>
              <w:adjustRightInd w:val="0"/>
              <w:spacing w:line="240" w:lineRule="auto"/>
              <w:ind w:firstLine="37"/>
              <w:jc w:val="center"/>
              <w:rPr>
                <w:b/>
                <w:color w:val="000000"/>
                <w:sz w:val="26"/>
                <w:szCs w:val="26"/>
              </w:rPr>
            </w:pPr>
            <w:r>
              <w:rPr>
                <w:b/>
                <w:color w:val="000000"/>
                <w:sz w:val="26"/>
                <w:szCs w:val="26"/>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082" w:type="dxa"/>
          </w:tcPr>
          <w:p>
            <w:pPr>
              <w:autoSpaceDE w:val="0"/>
              <w:autoSpaceDN w:val="0"/>
              <w:adjustRightInd w:val="0"/>
              <w:spacing w:line="240" w:lineRule="auto"/>
              <w:ind w:firstLine="0"/>
              <w:jc w:val="center"/>
              <w:rPr>
                <w:color w:val="000000"/>
                <w:sz w:val="26"/>
                <w:szCs w:val="26"/>
              </w:rPr>
            </w:pPr>
            <w:r>
              <w:rPr>
                <w:b/>
                <w:bCs/>
                <w:color w:val="000000"/>
                <w:sz w:val="26"/>
                <w:szCs w:val="26"/>
              </w:rPr>
              <w:t>1</w:t>
            </w:r>
          </w:p>
        </w:tc>
        <w:tc>
          <w:tcPr>
            <w:tcW w:w="5776" w:type="dxa"/>
          </w:tcPr>
          <w:p>
            <w:pPr>
              <w:autoSpaceDE w:val="0"/>
              <w:autoSpaceDN w:val="0"/>
              <w:adjustRightInd w:val="0"/>
              <w:spacing w:line="240" w:lineRule="auto"/>
              <w:ind w:firstLine="0"/>
              <w:jc w:val="center"/>
              <w:rPr>
                <w:color w:val="000000"/>
                <w:sz w:val="26"/>
                <w:szCs w:val="26"/>
              </w:rPr>
            </w:pPr>
            <w:r>
              <w:rPr>
                <w:b/>
                <w:bCs/>
                <w:color w:val="000000"/>
                <w:sz w:val="26"/>
                <w:szCs w:val="26"/>
              </w:rPr>
              <w:t>2</w:t>
            </w:r>
          </w:p>
        </w:tc>
        <w:tc>
          <w:tcPr>
            <w:tcW w:w="1436" w:type="dxa"/>
          </w:tcPr>
          <w:p>
            <w:pPr>
              <w:autoSpaceDE w:val="0"/>
              <w:autoSpaceDN w:val="0"/>
              <w:adjustRightInd w:val="0"/>
              <w:spacing w:line="240" w:lineRule="auto"/>
              <w:ind w:firstLine="0"/>
              <w:jc w:val="center"/>
              <w:rPr>
                <w:color w:val="000000"/>
                <w:sz w:val="26"/>
                <w:szCs w:val="26"/>
              </w:rPr>
            </w:pPr>
            <w:r>
              <w:rPr>
                <w:b/>
                <w:bCs/>
                <w:color w:val="000000"/>
                <w:sz w:val="26"/>
                <w:szCs w:val="26"/>
              </w:rPr>
              <w:t>3</w:t>
            </w:r>
          </w:p>
        </w:tc>
        <w:tc>
          <w:tcPr>
            <w:tcW w:w="2019" w:type="dxa"/>
          </w:tcPr>
          <w:p>
            <w:pPr>
              <w:autoSpaceDE w:val="0"/>
              <w:autoSpaceDN w:val="0"/>
              <w:adjustRightInd w:val="0"/>
              <w:spacing w:line="240" w:lineRule="auto"/>
              <w:ind w:firstLine="0"/>
              <w:jc w:val="center"/>
              <w:rPr>
                <w:color w:val="000000"/>
                <w:sz w:val="26"/>
                <w:szCs w:val="26"/>
              </w:rPr>
            </w:pPr>
            <w:r>
              <w:rPr>
                <w:b/>
                <w:bCs/>
                <w:color w:val="000000"/>
                <w:sz w:val="26"/>
                <w:szCs w:val="2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82" w:type="dxa"/>
            <w:vAlign w:val="center"/>
          </w:tcPr>
          <w:p>
            <w:pPr>
              <w:spacing w:line="240" w:lineRule="auto"/>
              <w:ind w:right="113" w:firstLine="0"/>
              <w:jc w:val="center"/>
              <w:rPr>
                <w:sz w:val="26"/>
                <w:szCs w:val="26"/>
              </w:rPr>
            </w:pPr>
            <w:r>
              <w:rPr>
                <w:sz w:val="26"/>
                <w:szCs w:val="26"/>
              </w:rPr>
              <w:t>1.</w:t>
            </w:r>
          </w:p>
        </w:tc>
        <w:tc>
          <w:tcPr>
            <w:tcW w:w="5776" w:type="dxa"/>
          </w:tcPr>
          <w:p>
            <w:pPr>
              <w:spacing w:line="240" w:lineRule="auto"/>
              <w:ind w:right="113" w:firstLine="0"/>
              <w:rPr>
                <w:sz w:val="26"/>
                <w:szCs w:val="26"/>
              </w:rPr>
            </w:pPr>
            <w:r>
              <w:rPr>
                <w:iCs/>
                <w:color w:val="000000"/>
                <w:sz w:val="26"/>
                <w:szCs w:val="26"/>
              </w:rPr>
              <w:t>Схема расположения элемента планировочной структуры (по материалам генерального плана г.Саранск, 2014 г.)</w:t>
            </w:r>
          </w:p>
        </w:tc>
        <w:tc>
          <w:tcPr>
            <w:tcW w:w="1436" w:type="dxa"/>
            <w:vAlign w:val="top"/>
          </w:tcPr>
          <w:p>
            <w:pPr>
              <w:autoSpaceDE w:val="0"/>
              <w:autoSpaceDN w:val="0"/>
              <w:adjustRightInd w:val="0"/>
              <w:spacing w:line="240" w:lineRule="auto"/>
              <w:ind w:firstLine="0" w:firstLineChars="0"/>
              <w:jc w:val="center"/>
              <w:rPr>
                <w:sz w:val="26"/>
                <w:szCs w:val="26"/>
                <w:lang w:val="ru-RU"/>
              </w:rPr>
            </w:pPr>
            <w:r>
              <w:rPr>
                <w:color w:val="000000"/>
                <w:sz w:val="26"/>
                <w:szCs w:val="26"/>
              </w:rPr>
              <w:t>ПМ-</w:t>
            </w:r>
            <w:r>
              <w:rPr>
                <w:color w:val="000000"/>
                <w:sz w:val="26"/>
                <w:szCs w:val="26"/>
                <w:lang w:val="ru-RU"/>
              </w:rPr>
              <w:t>1</w:t>
            </w:r>
          </w:p>
        </w:tc>
        <w:tc>
          <w:tcPr>
            <w:tcW w:w="2019" w:type="dxa"/>
            <w:vAlign w:val="top"/>
          </w:tcPr>
          <w:p>
            <w:pPr>
              <w:autoSpaceDE w:val="0"/>
              <w:autoSpaceDN w:val="0"/>
              <w:adjustRightInd w:val="0"/>
              <w:spacing w:line="240" w:lineRule="auto"/>
              <w:ind w:firstLine="0" w:firstLineChars="0"/>
              <w:jc w:val="center"/>
              <w:rPr>
                <w:sz w:val="26"/>
                <w:szCs w:val="26"/>
              </w:rPr>
            </w:pPr>
            <w:r>
              <w:rPr>
                <w:iCs/>
                <w:color w:val="000000"/>
                <w:sz w:val="26"/>
                <w:szCs w:val="26"/>
              </w:rPr>
              <w:t>1: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82" w:type="dxa"/>
            <w:vAlign w:val="center"/>
          </w:tcPr>
          <w:p>
            <w:pPr>
              <w:spacing w:line="240" w:lineRule="auto"/>
              <w:ind w:right="113" w:firstLine="0"/>
              <w:jc w:val="center"/>
              <w:rPr>
                <w:sz w:val="26"/>
                <w:szCs w:val="26"/>
                <w:lang w:val="ru-RU"/>
              </w:rPr>
            </w:pPr>
            <w:r>
              <w:rPr>
                <w:sz w:val="26"/>
                <w:szCs w:val="26"/>
                <w:lang w:val="ru-RU"/>
              </w:rPr>
              <w:t>2.</w:t>
            </w:r>
          </w:p>
        </w:tc>
        <w:tc>
          <w:tcPr>
            <w:tcW w:w="5776" w:type="dxa"/>
            <w:vAlign w:val="top"/>
          </w:tcPr>
          <w:p>
            <w:pPr>
              <w:spacing w:line="240" w:lineRule="auto"/>
              <w:ind w:right="113" w:rightChars="0" w:firstLine="0" w:firstLineChars="0"/>
              <w:rPr>
                <w:sz w:val="26"/>
                <w:szCs w:val="26"/>
              </w:rPr>
            </w:pPr>
            <w:r>
              <w:rPr>
                <w:sz w:val="26"/>
                <w:szCs w:val="26"/>
              </w:rPr>
              <w:t>Чертеж межевания территории</w:t>
            </w:r>
            <w:r>
              <w:rPr>
                <w:sz w:val="26"/>
                <w:szCs w:val="26"/>
                <w:lang w:val="ru-RU"/>
              </w:rPr>
              <w:t>. Чертеж границ зон действия публичных сервитутов (1-й этап)</w:t>
            </w:r>
            <w:r>
              <w:rPr>
                <w:sz w:val="26"/>
                <w:szCs w:val="26"/>
              </w:rPr>
              <w:t>.</w:t>
            </w:r>
          </w:p>
        </w:tc>
        <w:tc>
          <w:tcPr>
            <w:tcW w:w="1436" w:type="dxa"/>
            <w:vAlign w:val="center"/>
          </w:tcPr>
          <w:p>
            <w:pPr>
              <w:spacing w:line="240" w:lineRule="auto"/>
              <w:ind w:right="20" w:rightChars="0" w:firstLine="0" w:firstLineChars="0"/>
              <w:jc w:val="center"/>
              <w:rPr>
                <w:sz w:val="26"/>
                <w:szCs w:val="26"/>
              </w:rPr>
            </w:pPr>
            <w:r>
              <w:rPr>
                <w:sz w:val="26"/>
                <w:szCs w:val="26"/>
              </w:rPr>
              <w:t>ПМ-</w:t>
            </w:r>
            <w:r>
              <w:rPr>
                <w:sz w:val="26"/>
                <w:szCs w:val="26"/>
                <w:lang w:val="ru-RU"/>
              </w:rPr>
              <w:t>2-1</w:t>
            </w:r>
          </w:p>
        </w:tc>
        <w:tc>
          <w:tcPr>
            <w:tcW w:w="2019" w:type="dxa"/>
            <w:vAlign w:val="center"/>
          </w:tcPr>
          <w:p>
            <w:pPr>
              <w:spacing w:line="240" w:lineRule="auto"/>
              <w:ind w:right="113" w:rightChars="0" w:firstLine="0" w:firstLineChars="0"/>
              <w:jc w:val="center"/>
              <w:rPr>
                <w:sz w:val="26"/>
                <w:szCs w:val="26"/>
              </w:rPr>
            </w:pPr>
            <w:r>
              <w:rPr>
                <w:sz w:val="26"/>
                <w:szCs w:val="26"/>
              </w:rPr>
              <w:t xml:space="preserve">1: </w:t>
            </w:r>
            <w:r>
              <w:rPr>
                <w:sz w:val="26"/>
                <w:szCs w:val="26"/>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82" w:type="dxa"/>
            <w:vAlign w:val="center"/>
          </w:tcPr>
          <w:p>
            <w:pPr>
              <w:spacing w:line="240" w:lineRule="auto"/>
              <w:ind w:right="113" w:firstLine="0"/>
              <w:jc w:val="center"/>
              <w:rPr>
                <w:sz w:val="26"/>
                <w:szCs w:val="26"/>
                <w:lang w:val="ru-RU"/>
              </w:rPr>
            </w:pPr>
            <w:r>
              <w:rPr>
                <w:sz w:val="26"/>
                <w:szCs w:val="26"/>
                <w:lang w:val="ru-RU"/>
              </w:rPr>
              <w:t>3.</w:t>
            </w:r>
          </w:p>
        </w:tc>
        <w:tc>
          <w:tcPr>
            <w:tcW w:w="5776" w:type="dxa"/>
            <w:vAlign w:val="top"/>
          </w:tcPr>
          <w:p>
            <w:pPr>
              <w:spacing w:line="240" w:lineRule="auto"/>
              <w:ind w:right="113" w:rightChars="0" w:firstLine="0" w:firstLineChars="0"/>
              <w:rPr>
                <w:sz w:val="26"/>
                <w:szCs w:val="26"/>
              </w:rPr>
            </w:pPr>
            <w:r>
              <w:rPr>
                <w:sz w:val="26"/>
                <w:szCs w:val="26"/>
              </w:rPr>
              <w:t>Чертеж межевания территории</w:t>
            </w:r>
            <w:r>
              <w:rPr>
                <w:sz w:val="26"/>
                <w:szCs w:val="26"/>
                <w:lang w:val="ru-RU"/>
              </w:rPr>
              <w:t>. Чертеж границ зон действия публичных сервитутов (2-й этап)</w:t>
            </w:r>
            <w:r>
              <w:rPr>
                <w:sz w:val="26"/>
                <w:szCs w:val="26"/>
              </w:rPr>
              <w:t>.</w:t>
            </w:r>
          </w:p>
        </w:tc>
        <w:tc>
          <w:tcPr>
            <w:tcW w:w="1436" w:type="dxa"/>
            <w:vAlign w:val="center"/>
          </w:tcPr>
          <w:p>
            <w:pPr>
              <w:spacing w:line="240" w:lineRule="auto"/>
              <w:ind w:right="20" w:rightChars="0" w:firstLine="0" w:firstLineChars="0"/>
              <w:jc w:val="center"/>
              <w:rPr>
                <w:sz w:val="26"/>
                <w:szCs w:val="26"/>
              </w:rPr>
            </w:pPr>
            <w:r>
              <w:rPr>
                <w:sz w:val="26"/>
                <w:szCs w:val="26"/>
              </w:rPr>
              <w:t>ПМ-</w:t>
            </w:r>
            <w:r>
              <w:rPr>
                <w:sz w:val="26"/>
                <w:szCs w:val="26"/>
                <w:lang w:val="ru-RU"/>
              </w:rPr>
              <w:t>2-2</w:t>
            </w:r>
          </w:p>
        </w:tc>
        <w:tc>
          <w:tcPr>
            <w:tcW w:w="2019" w:type="dxa"/>
            <w:vAlign w:val="center"/>
          </w:tcPr>
          <w:p>
            <w:pPr>
              <w:spacing w:line="240" w:lineRule="auto"/>
              <w:ind w:right="113" w:rightChars="0" w:firstLine="0" w:firstLineChars="0"/>
              <w:jc w:val="center"/>
              <w:rPr>
                <w:sz w:val="26"/>
                <w:szCs w:val="26"/>
              </w:rPr>
            </w:pPr>
            <w:r>
              <w:rPr>
                <w:sz w:val="26"/>
                <w:szCs w:val="26"/>
              </w:rPr>
              <w:t xml:space="preserve">1: </w:t>
            </w:r>
            <w:r>
              <w:rPr>
                <w:sz w:val="26"/>
                <w:szCs w:val="26"/>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82" w:type="dxa"/>
            <w:vAlign w:val="center"/>
          </w:tcPr>
          <w:p>
            <w:pPr>
              <w:spacing w:line="240" w:lineRule="auto"/>
              <w:ind w:right="113" w:firstLine="0"/>
              <w:jc w:val="center"/>
              <w:rPr>
                <w:sz w:val="26"/>
                <w:szCs w:val="26"/>
                <w:lang w:val="ru-RU"/>
              </w:rPr>
            </w:pPr>
            <w:r>
              <w:rPr>
                <w:sz w:val="26"/>
                <w:szCs w:val="26"/>
                <w:lang w:val="ru-RU"/>
              </w:rPr>
              <w:t>4.</w:t>
            </w:r>
          </w:p>
        </w:tc>
        <w:tc>
          <w:tcPr>
            <w:tcW w:w="5776" w:type="dxa"/>
            <w:vAlign w:val="top"/>
          </w:tcPr>
          <w:p>
            <w:pPr>
              <w:spacing w:line="240" w:lineRule="auto"/>
              <w:ind w:right="113" w:rightChars="0" w:firstLine="0" w:firstLineChars="0"/>
              <w:rPr>
                <w:sz w:val="26"/>
                <w:szCs w:val="26"/>
              </w:rPr>
            </w:pPr>
            <w:r>
              <w:rPr>
                <w:sz w:val="26"/>
                <w:szCs w:val="26"/>
              </w:rPr>
              <w:t>Чертеж межевания территории</w:t>
            </w:r>
            <w:r>
              <w:rPr>
                <w:sz w:val="26"/>
                <w:szCs w:val="26"/>
                <w:lang w:val="ru-RU"/>
              </w:rPr>
              <w:t>. Чертеж границ зон действия публичных сервитутов  (3-й этап)</w:t>
            </w:r>
            <w:r>
              <w:rPr>
                <w:sz w:val="26"/>
                <w:szCs w:val="26"/>
              </w:rPr>
              <w:t>.</w:t>
            </w:r>
          </w:p>
        </w:tc>
        <w:tc>
          <w:tcPr>
            <w:tcW w:w="1436" w:type="dxa"/>
            <w:vAlign w:val="center"/>
          </w:tcPr>
          <w:p>
            <w:pPr>
              <w:spacing w:line="240" w:lineRule="auto"/>
              <w:ind w:right="20" w:rightChars="0" w:firstLine="0" w:firstLineChars="0"/>
              <w:jc w:val="center"/>
              <w:rPr>
                <w:sz w:val="26"/>
                <w:szCs w:val="26"/>
                <w:lang w:val="ru-RU"/>
              </w:rPr>
            </w:pPr>
            <w:r>
              <w:rPr>
                <w:sz w:val="26"/>
                <w:szCs w:val="26"/>
              </w:rPr>
              <w:t>ПМ-</w:t>
            </w:r>
            <w:r>
              <w:rPr>
                <w:sz w:val="26"/>
                <w:szCs w:val="26"/>
                <w:lang w:val="ru-RU"/>
              </w:rPr>
              <w:t>2-3</w:t>
            </w:r>
          </w:p>
        </w:tc>
        <w:tc>
          <w:tcPr>
            <w:tcW w:w="2019" w:type="dxa"/>
            <w:vAlign w:val="center"/>
          </w:tcPr>
          <w:p>
            <w:pPr>
              <w:spacing w:line="240" w:lineRule="auto"/>
              <w:ind w:right="113" w:rightChars="0" w:firstLine="0" w:firstLineChars="0"/>
              <w:jc w:val="center"/>
              <w:rPr>
                <w:sz w:val="26"/>
                <w:szCs w:val="26"/>
              </w:rPr>
            </w:pPr>
            <w:r>
              <w:rPr>
                <w:sz w:val="26"/>
                <w:szCs w:val="26"/>
              </w:rPr>
              <w:t xml:space="preserve">1: </w:t>
            </w:r>
            <w:r>
              <w:rPr>
                <w:sz w:val="26"/>
                <w:szCs w:val="26"/>
                <w:lang w:val="ru-RU"/>
              </w:rPr>
              <w:t>500</w:t>
            </w:r>
          </w:p>
        </w:tc>
      </w:tr>
    </w:tbl>
    <w:p>
      <w:pPr>
        <w:spacing w:line="240" w:lineRule="auto"/>
        <w:jc w:val="center"/>
        <w:rPr>
          <w:b/>
          <w:caps/>
          <w:sz w:val="28"/>
          <w:szCs w:val="28"/>
        </w:rPr>
      </w:pPr>
    </w:p>
    <w:p>
      <w:pPr>
        <w:jc w:val="center"/>
        <w:rPr>
          <w:b/>
          <w:sz w:val="28"/>
          <w:szCs w:val="28"/>
        </w:rPr>
      </w:pPr>
      <w:r>
        <w:rPr>
          <w:b/>
          <w:sz w:val="28"/>
          <w:szCs w:val="28"/>
        </w:rPr>
        <w:t>РАЗДЕЛ 2. Материалы по обоснованию проекта межевания территории</w:t>
      </w:r>
    </w:p>
    <w:p>
      <w:pPr>
        <w:autoSpaceDE w:val="0"/>
        <w:autoSpaceDN w:val="0"/>
        <w:adjustRightInd w:val="0"/>
        <w:spacing w:line="240" w:lineRule="auto"/>
        <w:rPr>
          <w:color w:val="000000"/>
          <w:sz w:val="28"/>
          <w:szCs w:val="28"/>
        </w:rPr>
      </w:pPr>
      <w:r>
        <w:rPr>
          <w:color w:val="000000"/>
          <w:sz w:val="28"/>
          <w:szCs w:val="28"/>
        </w:rPr>
        <w:t xml:space="preserve">1. Текстовые материалы </w:t>
      </w:r>
    </w:p>
    <w:p>
      <w:pPr>
        <w:autoSpaceDE w:val="0"/>
        <w:autoSpaceDN w:val="0"/>
        <w:adjustRightInd w:val="0"/>
        <w:rPr>
          <w:color w:val="000000"/>
          <w:sz w:val="28"/>
          <w:szCs w:val="28"/>
        </w:rPr>
      </w:pPr>
      <w:r>
        <w:rPr>
          <w:color w:val="000000"/>
          <w:sz w:val="28"/>
          <w:szCs w:val="28"/>
        </w:rPr>
        <w:t xml:space="preserve">2. Графические материалы: </w:t>
      </w:r>
    </w:p>
    <w:tbl>
      <w:tblPr>
        <w:tblStyle w:val="91"/>
        <w:tblW w:w="100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5393"/>
        <w:gridCol w:w="1485"/>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120" w:type="dxa"/>
          </w:tcPr>
          <w:p>
            <w:pPr>
              <w:autoSpaceDE w:val="0"/>
              <w:autoSpaceDN w:val="0"/>
              <w:adjustRightInd w:val="0"/>
              <w:ind w:firstLine="37"/>
              <w:jc w:val="center"/>
              <w:rPr>
                <w:color w:val="000000"/>
                <w:sz w:val="26"/>
                <w:szCs w:val="26"/>
              </w:rPr>
            </w:pPr>
            <w:r>
              <w:rPr>
                <w:b/>
                <w:bCs/>
                <w:color w:val="000000"/>
                <w:sz w:val="26"/>
                <w:szCs w:val="26"/>
              </w:rPr>
              <w:t>№№ п/п</w:t>
            </w:r>
          </w:p>
        </w:tc>
        <w:tc>
          <w:tcPr>
            <w:tcW w:w="5393" w:type="dxa"/>
          </w:tcPr>
          <w:p>
            <w:pPr>
              <w:autoSpaceDE w:val="0"/>
              <w:autoSpaceDN w:val="0"/>
              <w:adjustRightInd w:val="0"/>
              <w:ind w:firstLine="0"/>
              <w:jc w:val="center"/>
              <w:rPr>
                <w:color w:val="000000"/>
                <w:sz w:val="26"/>
                <w:szCs w:val="26"/>
              </w:rPr>
            </w:pPr>
            <w:r>
              <w:rPr>
                <w:b/>
                <w:bCs/>
                <w:color w:val="000000"/>
                <w:sz w:val="26"/>
                <w:szCs w:val="26"/>
              </w:rPr>
              <w:t>Наименование</w:t>
            </w:r>
          </w:p>
        </w:tc>
        <w:tc>
          <w:tcPr>
            <w:tcW w:w="1485" w:type="dxa"/>
          </w:tcPr>
          <w:p>
            <w:pPr>
              <w:autoSpaceDE w:val="0"/>
              <w:autoSpaceDN w:val="0"/>
              <w:adjustRightInd w:val="0"/>
              <w:ind w:firstLine="0"/>
              <w:jc w:val="center"/>
              <w:rPr>
                <w:color w:val="000000"/>
                <w:sz w:val="26"/>
                <w:szCs w:val="26"/>
              </w:rPr>
            </w:pPr>
            <w:r>
              <w:rPr>
                <w:b/>
                <w:bCs/>
                <w:color w:val="000000"/>
                <w:sz w:val="26"/>
                <w:szCs w:val="26"/>
              </w:rPr>
              <w:t>Лист</w:t>
            </w:r>
          </w:p>
        </w:tc>
        <w:tc>
          <w:tcPr>
            <w:tcW w:w="2090" w:type="dxa"/>
          </w:tcPr>
          <w:p>
            <w:pPr>
              <w:autoSpaceDE w:val="0"/>
              <w:autoSpaceDN w:val="0"/>
              <w:adjustRightInd w:val="0"/>
              <w:ind w:firstLine="0"/>
              <w:jc w:val="center"/>
              <w:rPr>
                <w:color w:val="000000"/>
                <w:sz w:val="26"/>
                <w:szCs w:val="26"/>
              </w:rPr>
            </w:pPr>
            <w:r>
              <w:rPr>
                <w:b/>
                <w:bCs/>
                <w:color w:val="000000"/>
                <w:sz w:val="26"/>
                <w:szCs w:val="26"/>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120" w:type="dxa"/>
          </w:tcPr>
          <w:p>
            <w:pPr>
              <w:autoSpaceDE w:val="0"/>
              <w:autoSpaceDN w:val="0"/>
              <w:adjustRightInd w:val="0"/>
              <w:ind w:firstLine="37"/>
              <w:jc w:val="center"/>
              <w:rPr>
                <w:color w:val="000000"/>
                <w:sz w:val="26"/>
                <w:szCs w:val="26"/>
              </w:rPr>
            </w:pPr>
            <w:r>
              <w:rPr>
                <w:b/>
                <w:bCs/>
                <w:color w:val="000000"/>
                <w:sz w:val="26"/>
                <w:szCs w:val="26"/>
              </w:rPr>
              <w:t>1</w:t>
            </w:r>
          </w:p>
        </w:tc>
        <w:tc>
          <w:tcPr>
            <w:tcW w:w="5393" w:type="dxa"/>
          </w:tcPr>
          <w:p>
            <w:pPr>
              <w:autoSpaceDE w:val="0"/>
              <w:autoSpaceDN w:val="0"/>
              <w:adjustRightInd w:val="0"/>
              <w:ind w:firstLine="0"/>
              <w:jc w:val="center"/>
              <w:rPr>
                <w:color w:val="000000"/>
                <w:sz w:val="26"/>
                <w:szCs w:val="26"/>
              </w:rPr>
            </w:pPr>
            <w:r>
              <w:rPr>
                <w:b/>
                <w:bCs/>
                <w:color w:val="000000"/>
                <w:sz w:val="26"/>
                <w:szCs w:val="26"/>
              </w:rPr>
              <w:t>2</w:t>
            </w:r>
          </w:p>
        </w:tc>
        <w:tc>
          <w:tcPr>
            <w:tcW w:w="1485" w:type="dxa"/>
          </w:tcPr>
          <w:p>
            <w:pPr>
              <w:autoSpaceDE w:val="0"/>
              <w:autoSpaceDN w:val="0"/>
              <w:adjustRightInd w:val="0"/>
              <w:ind w:firstLine="0"/>
              <w:jc w:val="center"/>
              <w:rPr>
                <w:color w:val="000000"/>
                <w:sz w:val="26"/>
                <w:szCs w:val="26"/>
              </w:rPr>
            </w:pPr>
            <w:r>
              <w:rPr>
                <w:b/>
                <w:bCs/>
                <w:color w:val="000000"/>
                <w:sz w:val="26"/>
                <w:szCs w:val="26"/>
              </w:rPr>
              <w:t>3</w:t>
            </w:r>
          </w:p>
        </w:tc>
        <w:tc>
          <w:tcPr>
            <w:tcW w:w="2090" w:type="dxa"/>
          </w:tcPr>
          <w:p>
            <w:pPr>
              <w:autoSpaceDE w:val="0"/>
              <w:autoSpaceDN w:val="0"/>
              <w:adjustRightInd w:val="0"/>
              <w:ind w:firstLine="0"/>
              <w:jc w:val="center"/>
              <w:rPr>
                <w:color w:val="000000"/>
                <w:sz w:val="26"/>
                <w:szCs w:val="26"/>
              </w:rPr>
            </w:pPr>
            <w:r>
              <w:rPr>
                <w:b/>
                <w:bCs/>
                <w:color w:val="000000"/>
                <w:sz w:val="26"/>
                <w:szCs w:val="2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120" w:type="dxa"/>
          </w:tcPr>
          <w:p>
            <w:pPr>
              <w:autoSpaceDE w:val="0"/>
              <w:autoSpaceDN w:val="0"/>
              <w:adjustRightInd w:val="0"/>
              <w:spacing w:line="240" w:lineRule="auto"/>
              <w:ind w:firstLine="0"/>
              <w:rPr>
                <w:iCs/>
                <w:color w:val="000000"/>
                <w:sz w:val="26"/>
                <w:szCs w:val="26"/>
              </w:rPr>
            </w:pPr>
            <w:r>
              <w:rPr>
                <w:iCs/>
                <w:color w:val="000000"/>
                <w:sz w:val="26"/>
                <w:szCs w:val="26"/>
              </w:rPr>
              <w:t>1.</w:t>
            </w:r>
          </w:p>
        </w:tc>
        <w:tc>
          <w:tcPr>
            <w:tcW w:w="5393" w:type="dxa"/>
            <w:vAlign w:val="top"/>
          </w:tcPr>
          <w:p>
            <w:pPr>
              <w:autoSpaceDE w:val="0"/>
              <w:autoSpaceDN w:val="0"/>
              <w:adjustRightInd w:val="0"/>
              <w:spacing w:line="240" w:lineRule="auto"/>
              <w:ind w:firstLine="0" w:firstLineChars="0"/>
              <w:rPr>
                <w:iCs/>
                <w:color w:val="000000"/>
                <w:sz w:val="26"/>
                <w:szCs w:val="26"/>
              </w:rPr>
            </w:pPr>
            <w:r>
              <w:rPr>
                <w:iCs/>
                <w:color w:val="000000"/>
                <w:sz w:val="26"/>
                <w:szCs w:val="26"/>
              </w:rPr>
              <w:t>Чертеж границ существующих земельных участков. Чертеж местоположения существующих объектов капитального строительства. Чертеж границ</w:t>
            </w:r>
            <w:r>
              <w:rPr>
                <w:b/>
                <w:iCs/>
                <w:color w:val="000000"/>
                <w:sz w:val="26"/>
                <w:szCs w:val="26"/>
              </w:rPr>
              <w:t xml:space="preserve"> </w:t>
            </w:r>
            <w:r>
              <w:rPr>
                <w:iCs/>
                <w:color w:val="000000"/>
                <w:sz w:val="26"/>
                <w:szCs w:val="26"/>
              </w:rPr>
              <w:t>зон особыми условиями использования территории.</w:t>
            </w:r>
          </w:p>
        </w:tc>
        <w:tc>
          <w:tcPr>
            <w:tcW w:w="1485" w:type="dxa"/>
            <w:vAlign w:val="top"/>
          </w:tcPr>
          <w:p>
            <w:pPr>
              <w:autoSpaceDE w:val="0"/>
              <w:autoSpaceDN w:val="0"/>
              <w:adjustRightInd w:val="0"/>
              <w:spacing w:line="240" w:lineRule="auto"/>
              <w:ind w:firstLine="0" w:firstLineChars="0"/>
              <w:jc w:val="center"/>
              <w:rPr>
                <w:iCs/>
                <w:color w:val="000000"/>
                <w:sz w:val="26"/>
                <w:szCs w:val="26"/>
              </w:rPr>
            </w:pPr>
            <w:r>
              <w:rPr>
                <w:color w:val="000000"/>
                <w:sz w:val="26"/>
                <w:szCs w:val="26"/>
              </w:rPr>
              <w:t>ПМ-3</w:t>
            </w:r>
          </w:p>
        </w:tc>
        <w:tc>
          <w:tcPr>
            <w:tcW w:w="2090" w:type="dxa"/>
            <w:vAlign w:val="top"/>
          </w:tcPr>
          <w:p>
            <w:pPr>
              <w:autoSpaceDE w:val="0"/>
              <w:autoSpaceDN w:val="0"/>
              <w:adjustRightInd w:val="0"/>
              <w:spacing w:line="240" w:lineRule="auto"/>
              <w:ind w:firstLine="0" w:firstLineChars="0"/>
              <w:jc w:val="center"/>
              <w:rPr>
                <w:iCs/>
                <w:color w:val="000000"/>
                <w:sz w:val="26"/>
                <w:szCs w:val="26"/>
              </w:rPr>
            </w:pPr>
            <w:r>
              <w:rPr>
                <w:color w:val="000000"/>
                <w:sz w:val="26"/>
                <w:szCs w:val="26"/>
              </w:rPr>
              <w:t>1:</w:t>
            </w:r>
            <w:r>
              <w:rPr>
                <w:color w:val="000000"/>
                <w:sz w:val="26"/>
                <w:szCs w:val="26"/>
                <w:lang w:val="ru-RU"/>
              </w:rPr>
              <w:t>500</w:t>
            </w:r>
          </w:p>
        </w:tc>
      </w:tr>
    </w:tbl>
    <w:p>
      <w:pPr>
        <w:spacing w:line="240" w:lineRule="auto"/>
        <w:ind w:firstLine="709"/>
        <w:jc w:val="both"/>
        <w:rPr>
          <w:sz w:val="28"/>
          <w:szCs w:val="28"/>
        </w:rPr>
      </w:pPr>
      <w:r>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pPr>
        <w:spacing w:line="240" w:lineRule="auto"/>
        <w:jc w:val="both"/>
        <w:rPr>
          <w:sz w:val="28"/>
          <w:szCs w:val="28"/>
        </w:rPr>
      </w:pPr>
      <w:r>
        <w:rPr>
          <w:sz w:val="28"/>
          <w:szCs w:val="28"/>
        </w:rPr>
        <w:t>- чертеж границ территорий объектов культурного наследия.</w:t>
      </w:r>
    </w:p>
    <w:p>
      <w:pPr>
        <w:jc w:val="center"/>
        <w:rPr>
          <w:b/>
          <w:sz w:val="28"/>
          <w:szCs w:val="28"/>
        </w:rPr>
      </w:pPr>
      <w:r>
        <w:rPr>
          <w:b/>
          <w:sz w:val="28"/>
          <w:szCs w:val="28"/>
        </w:rPr>
        <w:t>РАЗДЕЛ 1. Основная часть проекта межевания территории</w:t>
      </w:r>
    </w:p>
    <w:p>
      <w:pPr>
        <w:spacing w:after="240" w:afterLines="100"/>
        <w:ind w:firstLine="709"/>
        <w:contextualSpacing/>
        <w:jc w:val="center"/>
        <w:rPr>
          <w:b/>
          <w:sz w:val="28"/>
          <w:szCs w:val="28"/>
        </w:rPr>
      </w:pPr>
      <w:r>
        <w:rPr>
          <w:b/>
          <w:sz w:val="28"/>
          <w:szCs w:val="28"/>
        </w:rPr>
        <w:t>1.1. Общие положения</w:t>
      </w:r>
    </w:p>
    <w:p>
      <w:pPr>
        <w:spacing w:after="240" w:afterLines="100"/>
        <w:ind w:firstLine="709"/>
        <w:contextualSpacing/>
        <w:jc w:val="both"/>
        <w:rPr>
          <w:sz w:val="28"/>
          <w:szCs w:val="28"/>
        </w:rPr>
      </w:pPr>
      <w:r>
        <w:rPr>
          <w:sz w:val="28"/>
          <w:szCs w:val="28"/>
        </w:rPr>
        <w:t xml:space="preserve">  </w:t>
      </w:r>
      <w:bookmarkStart w:id="2" w:name="_Hlk496521009"/>
      <w:r>
        <w:rPr>
          <w:sz w:val="28"/>
          <w:szCs w:val="28"/>
        </w:rPr>
        <w:t xml:space="preserve">Проект межевания территории выполнен в целях формирования земельных участков под многоквартирную жилую застройку, подготовки исходного материала для выполнения межевых планов данных участков и постановки их, в дальнейшем на государственный кадастровый учёт. </w:t>
      </w:r>
    </w:p>
    <w:bookmarkEnd w:id="2"/>
    <w:p>
      <w:pPr>
        <w:ind w:firstLine="709"/>
        <w:jc w:val="both"/>
        <w:rPr>
          <w:sz w:val="28"/>
          <w:szCs w:val="28"/>
        </w:rPr>
      </w:pPr>
      <w:r>
        <w:rPr>
          <w:sz w:val="28"/>
          <w:szCs w:val="28"/>
        </w:rPr>
        <w:t>Проект межевания выполнен в целях определения местоположения границ, образуемых и изменяемых земельных участков, а также в целях обоснования необходимых условий предоставления земельных участков, с ука</w:t>
      </w:r>
      <w:r>
        <w:rPr>
          <w:sz w:val="28"/>
          <w:szCs w:val="28"/>
        </w:rPr>
        <w:softHyphen/>
      </w:r>
      <w:r>
        <w:rPr>
          <w:sz w:val="28"/>
          <w:szCs w:val="28"/>
        </w:rPr>
        <w:t>занием установленных ограничений и обременении использования участков, в том числе установления зон действия публичных сервитутов, иных обременении, установления условий неделимо</w:t>
      </w:r>
      <w:r>
        <w:rPr>
          <w:sz w:val="28"/>
          <w:szCs w:val="28"/>
        </w:rPr>
        <w:softHyphen/>
      </w:r>
      <w:r>
        <w:rPr>
          <w:sz w:val="28"/>
          <w:szCs w:val="28"/>
        </w:rPr>
        <w:t>сти земельного участка.</w:t>
      </w:r>
    </w:p>
    <w:p>
      <w:pPr>
        <w:ind w:firstLine="709"/>
        <w:jc w:val="both"/>
        <w:rPr>
          <w:sz w:val="28"/>
          <w:szCs w:val="28"/>
        </w:rPr>
      </w:pPr>
      <w:r>
        <w:rPr>
          <w:sz w:val="28"/>
          <w:szCs w:val="28"/>
        </w:rPr>
        <w:t>Проект межевания территории разработан согласно требованиям законодательных актов и рекомендаций следующих нормативных документов:</w:t>
      </w:r>
    </w:p>
    <w:p>
      <w:pPr>
        <w:jc w:val="both"/>
        <w:rPr>
          <w:sz w:val="28"/>
          <w:szCs w:val="28"/>
        </w:rPr>
      </w:pPr>
      <w:r>
        <w:rPr>
          <w:sz w:val="28"/>
          <w:szCs w:val="28"/>
        </w:rPr>
        <w:t>- Градостроительного кодекса РФ от 29.12.2004 г. № 190-ФЗ;</w:t>
      </w:r>
    </w:p>
    <w:p>
      <w:pPr>
        <w:jc w:val="both"/>
        <w:rPr>
          <w:sz w:val="28"/>
          <w:szCs w:val="28"/>
        </w:rPr>
      </w:pPr>
      <w:r>
        <w:rPr>
          <w:sz w:val="28"/>
          <w:szCs w:val="28"/>
        </w:rPr>
        <w:t>- Земельного кодекса РФ от 25.10.2001 г. № 136-Ф3;</w:t>
      </w:r>
    </w:p>
    <w:p>
      <w:pPr>
        <w:jc w:val="both"/>
        <w:rPr>
          <w:sz w:val="28"/>
          <w:szCs w:val="28"/>
        </w:rPr>
      </w:pPr>
      <w:r>
        <w:rPr>
          <w:sz w:val="28"/>
          <w:szCs w:val="28"/>
        </w:rPr>
        <w:t>- СНиП 11-04-2003 «Инструкция о порядке разработки, согласования, экспертизы и утверждения градостроительной документации»;</w:t>
      </w:r>
    </w:p>
    <w:p>
      <w:pPr>
        <w:jc w:val="both"/>
        <w:rPr>
          <w:sz w:val="28"/>
          <w:szCs w:val="28"/>
        </w:rPr>
      </w:pPr>
      <w:r>
        <w:rPr>
          <w:sz w:val="28"/>
          <w:szCs w:val="28"/>
        </w:rPr>
        <w:t>- СП 42.13330.2016. Свод правил. Градостроительство. Планировка и застройка городских и сельских поселений. Актуализированная редакция СНиП 2.07.01-89*;</w:t>
      </w:r>
    </w:p>
    <w:p>
      <w:pPr>
        <w:jc w:val="both"/>
        <w:rPr>
          <w:sz w:val="28"/>
          <w:szCs w:val="28"/>
        </w:rPr>
      </w:pPr>
      <w:r>
        <w:rPr>
          <w:sz w:val="28"/>
          <w:szCs w:val="28"/>
        </w:rPr>
        <w:t xml:space="preserve">- Генерального плана городского округа Саранск, утвержденного решением Совета депутатов г.о.Саранск от 23.04.2014 г. № 333; </w:t>
      </w:r>
    </w:p>
    <w:p>
      <w:pPr>
        <w:jc w:val="both"/>
        <w:rPr>
          <w:sz w:val="28"/>
          <w:szCs w:val="28"/>
        </w:rPr>
      </w:pPr>
      <w:r>
        <w:rPr>
          <w:sz w:val="28"/>
          <w:szCs w:val="28"/>
        </w:rPr>
        <w:t xml:space="preserve">- Местных нормативов градостроительного проектирования </w:t>
      </w:r>
      <w:r>
        <w:rPr>
          <w:bCs/>
          <w:sz w:val="28"/>
          <w:szCs w:val="28"/>
        </w:rPr>
        <w:t xml:space="preserve">г.о. Саранск, 2008 </w:t>
      </w:r>
      <w:r>
        <w:rPr>
          <w:rStyle w:val="613"/>
        </w:rPr>
        <w:t>(</w:t>
      </w:r>
      <w:r>
        <w:rPr>
          <w:bCs/>
          <w:sz w:val="28"/>
          <w:szCs w:val="28"/>
        </w:rPr>
        <w:t>с изменениями</w:t>
      </w:r>
      <w:r>
        <w:rPr>
          <w:rStyle w:val="613"/>
        </w:rPr>
        <w:t>)</w:t>
      </w:r>
      <w:r>
        <w:rPr>
          <w:bCs/>
          <w:sz w:val="28"/>
          <w:szCs w:val="28"/>
        </w:rPr>
        <w:t>;</w:t>
      </w:r>
    </w:p>
    <w:p>
      <w:pPr>
        <w:jc w:val="both"/>
        <w:rPr>
          <w:bCs/>
          <w:sz w:val="28"/>
          <w:szCs w:val="28"/>
        </w:rPr>
      </w:pPr>
      <w:r>
        <w:rPr>
          <w:sz w:val="28"/>
          <w:szCs w:val="28"/>
        </w:rPr>
        <w:t xml:space="preserve">- </w:t>
      </w:r>
      <w:r>
        <w:rPr>
          <w:bCs/>
          <w:sz w:val="28"/>
          <w:szCs w:val="28"/>
        </w:rPr>
        <w:t xml:space="preserve">Правил землепользования и застройки г.о. Саранск, (от 06.05.2016 г. № 516 </w:t>
      </w:r>
      <w:bookmarkStart w:id="3" w:name="OLE_LINK33"/>
      <w:r>
        <w:rPr>
          <w:bCs/>
          <w:sz w:val="28"/>
          <w:szCs w:val="28"/>
        </w:rPr>
        <w:t>с изменениями).</w:t>
      </w:r>
    </w:p>
    <w:bookmarkEnd w:id="3"/>
    <w:p>
      <w:pPr>
        <w:spacing w:after="240" w:afterLines="100"/>
        <w:ind w:firstLine="709"/>
        <w:contextualSpacing/>
        <w:jc w:val="both"/>
        <w:rPr>
          <w:sz w:val="28"/>
          <w:szCs w:val="28"/>
        </w:rPr>
      </w:pPr>
      <w:r>
        <w:rPr>
          <w:sz w:val="28"/>
          <w:szCs w:val="28"/>
        </w:rPr>
        <w:t xml:space="preserve">   </w:t>
      </w:r>
    </w:p>
    <w:p>
      <w:pPr>
        <w:spacing w:after="240" w:afterLines="100"/>
        <w:ind w:firstLine="709"/>
        <w:contextualSpacing/>
        <w:jc w:val="both"/>
        <w:rPr>
          <w:sz w:val="28"/>
          <w:szCs w:val="28"/>
        </w:rPr>
      </w:pPr>
    </w:p>
    <w:p>
      <w:pPr>
        <w:spacing w:after="240" w:afterLines="100"/>
        <w:ind w:firstLine="709"/>
        <w:contextualSpacing/>
        <w:jc w:val="both"/>
      </w:pPr>
    </w:p>
    <w:p>
      <w:pPr>
        <w:spacing w:line="240" w:lineRule="auto"/>
        <w:ind w:firstLine="0"/>
        <w:contextualSpacing/>
        <w:jc w:val="center"/>
        <w:rPr>
          <w:b/>
          <w:sz w:val="28"/>
          <w:szCs w:val="28"/>
        </w:rPr>
      </w:pPr>
      <w:r>
        <w:rPr>
          <w:b/>
          <w:sz w:val="28"/>
          <w:szCs w:val="28"/>
        </w:rPr>
        <w:t>1.2. Характеристика земельных участков зарегистрированных в государственном кадастре недвижимости</w:t>
      </w:r>
    </w:p>
    <w:p>
      <w:pPr>
        <w:spacing w:line="240" w:lineRule="auto"/>
        <w:ind w:firstLine="0"/>
        <w:contextualSpacing/>
        <w:jc w:val="right"/>
        <w:rPr>
          <w:i/>
          <w:sz w:val="28"/>
          <w:szCs w:val="28"/>
        </w:rPr>
      </w:pPr>
      <w:r>
        <w:rPr>
          <w:i/>
          <w:sz w:val="28"/>
          <w:szCs w:val="28"/>
        </w:rPr>
        <w:t>Таблица №1</w:t>
      </w:r>
    </w:p>
    <w:tbl>
      <w:tblPr>
        <w:tblStyle w:val="91"/>
        <w:tblW w:w="10455"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800"/>
        <w:gridCol w:w="2312"/>
        <w:gridCol w:w="1985"/>
        <w:gridCol w:w="902"/>
        <w:gridCol w:w="1365"/>
        <w:gridCol w:w="363"/>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0" w:type="dxa"/>
            <w:shd w:val="clear" w:color="000000" w:fill="FFFFFF"/>
            <w:vAlign w:val="center"/>
          </w:tcPr>
          <w:p>
            <w:pPr>
              <w:spacing w:line="240" w:lineRule="auto"/>
              <w:ind w:firstLine="0"/>
              <w:jc w:val="center"/>
              <w:rPr>
                <w:rFonts w:ascii="GOST 2.304 type A" w:hAnsi="GOST 2.304 type A"/>
                <w:i/>
                <w:iCs/>
                <w:color w:val="000000"/>
              </w:rPr>
            </w:pPr>
            <w:r>
              <w:rPr>
                <w:rFonts w:ascii="GOST 2.304 type A" w:hAnsi="GOST 2.304 type A"/>
                <w:i/>
                <w:iCs/>
                <w:color w:val="000000"/>
              </w:rPr>
              <w:t>Кадастровый номер</w:t>
            </w:r>
          </w:p>
        </w:tc>
        <w:tc>
          <w:tcPr>
            <w:tcW w:w="2312" w:type="dxa"/>
            <w:shd w:val="clear" w:color="000000" w:fill="FFFFFF"/>
            <w:vAlign w:val="center"/>
          </w:tcPr>
          <w:p>
            <w:pPr>
              <w:spacing w:line="240" w:lineRule="auto"/>
              <w:ind w:firstLine="0"/>
              <w:jc w:val="center"/>
              <w:rPr>
                <w:rFonts w:ascii="GOST 2.304 type A" w:hAnsi="GOST 2.304 type A"/>
                <w:i/>
                <w:iCs/>
                <w:color w:val="000000"/>
              </w:rPr>
            </w:pPr>
            <w:r>
              <w:rPr>
                <w:rFonts w:ascii="GOST 2.304 type A" w:hAnsi="GOST 2.304 type A"/>
                <w:i/>
                <w:iCs/>
                <w:color w:val="000000"/>
              </w:rPr>
              <w:t>Адрес (описание местоположения)</w:t>
            </w:r>
          </w:p>
        </w:tc>
        <w:tc>
          <w:tcPr>
            <w:tcW w:w="1985" w:type="dxa"/>
            <w:shd w:val="clear" w:color="000000" w:fill="FFFFFF"/>
            <w:vAlign w:val="center"/>
          </w:tcPr>
          <w:p>
            <w:pPr>
              <w:spacing w:line="240" w:lineRule="auto"/>
              <w:ind w:firstLine="0"/>
              <w:jc w:val="center"/>
              <w:rPr>
                <w:rFonts w:ascii="GOST 2.304 type A" w:hAnsi="GOST 2.304 type A"/>
                <w:i/>
                <w:iCs/>
                <w:color w:val="000000"/>
              </w:rPr>
            </w:pPr>
            <w:r>
              <w:rPr>
                <w:rFonts w:ascii="GOST 2.304 type A" w:hAnsi="GOST 2.304 type A"/>
                <w:i/>
                <w:iCs/>
                <w:color w:val="000000"/>
              </w:rPr>
              <w:t>Разрешенное использование</w:t>
            </w:r>
          </w:p>
        </w:tc>
        <w:tc>
          <w:tcPr>
            <w:tcW w:w="902" w:type="dxa"/>
            <w:shd w:val="clear" w:color="000000" w:fill="FFFFFF"/>
            <w:vAlign w:val="center"/>
          </w:tcPr>
          <w:p>
            <w:pPr>
              <w:spacing w:line="240" w:lineRule="auto"/>
              <w:ind w:firstLine="0"/>
              <w:jc w:val="center"/>
              <w:rPr>
                <w:rFonts w:ascii="GOST 2.304 type A" w:hAnsi="GOST 2.304 type A"/>
                <w:i/>
                <w:iCs/>
                <w:color w:val="000000"/>
              </w:rPr>
            </w:pPr>
            <w:r>
              <w:rPr>
                <w:rFonts w:ascii="GOST 2.304 type A" w:hAnsi="GOST 2.304 type A"/>
                <w:i/>
                <w:iCs/>
                <w:color w:val="000000"/>
              </w:rPr>
              <w:t>Площадь</w:t>
            </w:r>
          </w:p>
        </w:tc>
        <w:tc>
          <w:tcPr>
            <w:tcW w:w="1365" w:type="dxa"/>
            <w:shd w:val="clear" w:color="000000" w:fill="FFFFFF"/>
            <w:vAlign w:val="center"/>
          </w:tcPr>
          <w:p>
            <w:pPr>
              <w:spacing w:line="240" w:lineRule="auto"/>
              <w:ind w:firstLine="0"/>
              <w:jc w:val="center"/>
              <w:rPr>
                <w:rFonts w:ascii="GOST 2.304 type A" w:hAnsi="GOST 2.304 type A"/>
                <w:i/>
                <w:iCs/>
                <w:color w:val="000000"/>
              </w:rPr>
            </w:pPr>
            <w:r>
              <w:rPr>
                <w:rFonts w:ascii="GOST 2.304 type A" w:hAnsi="GOST 2.304 type A"/>
                <w:i/>
                <w:iCs/>
                <w:color w:val="000000"/>
              </w:rPr>
              <w:t>Вид права</w:t>
            </w:r>
          </w:p>
        </w:tc>
        <w:tc>
          <w:tcPr>
            <w:tcW w:w="2091" w:type="dxa"/>
            <w:gridSpan w:val="2"/>
            <w:shd w:val="clear" w:color="000000" w:fill="FFFFFF"/>
            <w:vAlign w:val="center"/>
          </w:tcPr>
          <w:p>
            <w:pPr>
              <w:spacing w:line="240" w:lineRule="auto"/>
              <w:ind w:firstLine="0"/>
              <w:jc w:val="center"/>
              <w:rPr>
                <w:rFonts w:ascii="GOST 2.304 type A" w:hAnsi="GOST 2.304 type A"/>
                <w:i/>
                <w:iCs/>
                <w:color w:val="000000"/>
              </w:rPr>
            </w:pPr>
            <w:r>
              <w:rPr>
                <w:rFonts w:ascii="GOST 2.304 type A" w:hAnsi="GOST 2.304 type A"/>
                <w:i/>
                <w:iCs/>
                <w:color w:val="000000"/>
              </w:rPr>
              <w:t>Правообладатель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0" w:type="dxa"/>
            <w:vMerge w:val="restart"/>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13:23:0910241:2</w:t>
            </w:r>
          </w:p>
        </w:tc>
        <w:tc>
          <w:tcPr>
            <w:tcW w:w="2312" w:type="dxa"/>
            <w:vMerge w:val="restart"/>
            <w:shd w:val="clear" w:color="000000" w:fill="FFFFFF"/>
            <w:vAlign w:val="center"/>
          </w:tcPr>
          <w:p>
            <w:pPr>
              <w:spacing w:line="240" w:lineRule="auto"/>
              <w:ind w:firstLine="0"/>
              <w:jc w:val="center"/>
              <w:rPr>
                <w:rFonts w:ascii="GOST 2.304 type A" w:hAnsi="GOST 2.304 type A"/>
                <w:i/>
                <w:iCs/>
              </w:rPr>
            </w:pPr>
            <w:r>
              <w:rPr>
                <w:rFonts w:hint="default" w:ascii="GOST 2.304 type A" w:hAnsi="GOST 2.304 type A"/>
                <w:i/>
                <w:iCs/>
              </w:rPr>
              <w:t>Республика Мордовия, г. Саранск, ул. Московская, дом 14</w:t>
            </w:r>
          </w:p>
        </w:tc>
        <w:tc>
          <w:tcPr>
            <w:tcW w:w="1985" w:type="dxa"/>
            <w:vMerge w:val="restart"/>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Для размещения административного здания</w:t>
            </w:r>
          </w:p>
        </w:tc>
        <w:tc>
          <w:tcPr>
            <w:tcW w:w="902" w:type="dxa"/>
            <w:vMerge w:val="restart"/>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624</w:t>
            </w:r>
          </w:p>
        </w:tc>
        <w:tc>
          <w:tcPr>
            <w:tcW w:w="1365"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Собственность</w:t>
            </w:r>
          </w:p>
        </w:tc>
        <w:tc>
          <w:tcPr>
            <w:tcW w:w="2091" w:type="dxa"/>
            <w:gridSpan w:val="2"/>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Республика Мордовия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0" w:type="dxa"/>
            <w:vMerge w:val="continue"/>
            <w:shd w:val="clear" w:color="000000" w:fill="FFFFFF"/>
            <w:vAlign w:val="center"/>
          </w:tcPr>
          <w:p>
            <w:pPr>
              <w:spacing w:line="240" w:lineRule="auto"/>
              <w:ind w:firstLine="0"/>
              <w:jc w:val="center"/>
              <w:rPr>
                <w:rFonts w:ascii="GOST 2.304 type A" w:hAnsi="GOST 2.304 type A"/>
                <w:i/>
                <w:iCs/>
              </w:rPr>
            </w:pPr>
          </w:p>
        </w:tc>
        <w:tc>
          <w:tcPr>
            <w:tcW w:w="2312" w:type="dxa"/>
            <w:vMerge w:val="continue"/>
            <w:shd w:val="clear" w:color="000000" w:fill="FFFFFF"/>
            <w:vAlign w:val="center"/>
          </w:tcPr>
          <w:p>
            <w:pPr>
              <w:spacing w:line="240" w:lineRule="auto"/>
              <w:ind w:firstLine="0"/>
              <w:jc w:val="center"/>
              <w:rPr>
                <w:rFonts w:hint="default" w:ascii="GOST 2.304 type A" w:hAnsi="GOST 2.304 type A"/>
                <w:i/>
                <w:iCs/>
              </w:rPr>
            </w:pPr>
          </w:p>
        </w:tc>
        <w:tc>
          <w:tcPr>
            <w:tcW w:w="1985" w:type="dxa"/>
            <w:vMerge w:val="continue"/>
            <w:shd w:val="clear" w:color="000000" w:fill="FFFFFF"/>
            <w:vAlign w:val="center"/>
          </w:tcPr>
          <w:p>
            <w:pPr>
              <w:spacing w:line="240" w:lineRule="auto"/>
              <w:ind w:firstLine="0"/>
              <w:jc w:val="center"/>
              <w:rPr>
                <w:rFonts w:ascii="GOST 2.304 type A" w:hAnsi="GOST 2.304 type A"/>
                <w:i/>
                <w:iCs/>
              </w:rPr>
            </w:pPr>
          </w:p>
        </w:tc>
        <w:tc>
          <w:tcPr>
            <w:tcW w:w="902" w:type="dxa"/>
            <w:vMerge w:val="continue"/>
            <w:shd w:val="clear" w:color="000000" w:fill="FFFFFF"/>
            <w:vAlign w:val="center"/>
          </w:tcPr>
          <w:p>
            <w:pPr>
              <w:spacing w:line="240" w:lineRule="auto"/>
              <w:ind w:firstLine="0"/>
              <w:jc w:val="center"/>
              <w:rPr>
                <w:rFonts w:ascii="GOST 2.304 type A" w:hAnsi="GOST 2.304 type A"/>
                <w:i/>
                <w:iCs/>
              </w:rPr>
            </w:pPr>
          </w:p>
        </w:tc>
        <w:tc>
          <w:tcPr>
            <w:tcW w:w="1365"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Аренда</w:t>
            </w:r>
          </w:p>
        </w:tc>
        <w:tc>
          <w:tcPr>
            <w:tcW w:w="2091" w:type="dxa"/>
            <w:gridSpan w:val="2"/>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lang w:val="ru-RU"/>
              </w:rPr>
              <w:t>ООО</w:t>
            </w:r>
            <w:r>
              <w:rPr>
                <w:rFonts w:ascii="GOST 2.304 type A" w:hAnsi="GOST 2.304 type A"/>
                <w:i/>
                <w:iCs/>
              </w:rPr>
              <w:t xml:space="preserve"> "Бизнес-клуб"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30" w:hRule="atLeast"/>
        </w:trPr>
        <w:tc>
          <w:tcPr>
            <w:tcW w:w="1800"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13:23:0910241:18</w:t>
            </w:r>
          </w:p>
        </w:tc>
        <w:tc>
          <w:tcPr>
            <w:tcW w:w="2312"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Республика Мордовия, г. Саранск, ул. Московская, дом 20</w:t>
            </w:r>
          </w:p>
        </w:tc>
        <w:tc>
          <w:tcPr>
            <w:tcW w:w="1985"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Для размещения домов многоэтажной жилой застройки</w:t>
            </w:r>
          </w:p>
        </w:tc>
        <w:tc>
          <w:tcPr>
            <w:tcW w:w="902"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1061</w:t>
            </w:r>
          </w:p>
        </w:tc>
        <w:tc>
          <w:tcPr>
            <w:tcW w:w="1365"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Собственность</w:t>
            </w:r>
          </w:p>
        </w:tc>
        <w:tc>
          <w:tcPr>
            <w:tcW w:w="2091" w:type="dxa"/>
            <w:gridSpan w:val="2"/>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Общество с ограниченной ответственностью «Управление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90" w:hRule="atLeast"/>
        </w:trPr>
        <w:tc>
          <w:tcPr>
            <w:tcW w:w="1800"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13:23:0910241:19</w:t>
            </w:r>
          </w:p>
        </w:tc>
        <w:tc>
          <w:tcPr>
            <w:tcW w:w="2312"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Республика Мордовия, г. Саранск, ул. Московская, дом 24</w:t>
            </w:r>
          </w:p>
        </w:tc>
        <w:tc>
          <w:tcPr>
            <w:tcW w:w="1985"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Для размещения домов многоэтажной жилой застройки</w:t>
            </w:r>
          </w:p>
        </w:tc>
        <w:tc>
          <w:tcPr>
            <w:tcW w:w="902"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1315</w:t>
            </w:r>
          </w:p>
        </w:tc>
        <w:tc>
          <w:tcPr>
            <w:tcW w:w="1365"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Аренда</w:t>
            </w:r>
          </w:p>
        </w:tc>
        <w:tc>
          <w:tcPr>
            <w:tcW w:w="2091" w:type="dxa"/>
            <w:gridSpan w:val="2"/>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Общество с ограниченной ответственностью «Управление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55" w:hRule="atLeast"/>
        </w:trPr>
        <w:tc>
          <w:tcPr>
            <w:tcW w:w="1800"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13:23:0910241:49</w:t>
            </w:r>
          </w:p>
        </w:tc>
        <w:tc>
          <w:tcPr>
            <w:tcW w:w="2312"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Республика Мордовия, г. Саранск, ул. Московская, дом 18</w:t>
            </w:r>
          </w:p>
        </w:tc>
        <w:tc>
          <w:tcPr>
            <w:tcW w:w="1985"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Для размещения здания магазина по продаже смешанных товаров</w:t>
            </w:r>
          </w:p>
        </w:tc>
        <w:tc>
          <w:tcPr>
            <w:tcW w:w="902"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725</w:t>
            </w:r>
          </w:p>
        </w:tc>
        <w:tc>
          <w:tcPr>
            <w:tcW w:w="1365"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Собственность</w:t>
            </w:r>
          </w:p>
        </w:tc>
        <w:tc>
          <w:tcPr>
            <w:tcW w:w="2091" w:type="dxa"/>
            <w:gridSpan w:val="2"/>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lang w:val="ru-RU"/>
              </w:rPr>
              <w:t xml:space="preserve">ООО </w:t>
            </w:r>
            <w:r>
              <w:rPr>
                <w:rFonts w:ascii="GOST 2.304 type A" w:hAnsi="GOST 2.304 type A"/>
                <w:i/>
                <w:iCs/>
              </w:rPr>
              <w:t>"Уником"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0" w:type="dxa"/>
            <w:vAlign w:val="center"/>
          </w:tcPr>
          <w:p>
            <w:pPr>
              <w:spacing w:line="240" w:lineRule="auto"/>
              <w:ind w:firstLine="0"/>
              <w:jc w:val="center"/>
              <w:rPr>
                <w:rFonts w:ascii="GOST 2.304 type A" w:hAnsi="GOST 2.304 type A"/>
                <w:i/>
                <w:iCs/>
              </w:rPr>
            </w:pPr>
            <w:r>
              <w:rPr>
                <w:rFonts w:ascii="GOST 2.304 type A" w:hAnsi="GOST 2.304 type A"/>
                <w:i/>
                <w:iCs/>
              </w:rPr>
              <w:t>13:23:0910241:158</w:t>
            </w:r>
          </w:p>
        </w:tc>
        <w:tc>
          <w:tcPr>
            <w:tcW w:w="2312" w:type="dxa"/>
            <w:vAlign w:val="center"/>
          </w:tcPr>
          <w:p>
            <w:pPr>
              <w:spacing w:line="240" w:lineRule="auto"/>
              <w:ind w:firstLine="0"/>
              <w:jc w:val="center"/>
              <w:rPr>
                <w:rFonts w:ascii="GOST 2.304 type A" w:hAnsi="GOST 2.304 type A"/>
                <w:i/>
                <w:iCs/>
              </w:rPr>
            </w:pPr>
            <w:r>
              <w:rPr>
                <w:rFonts w:ascii="GOST 2.304 type A" w:hAnsi="GOST 2.304 type A"/>
                <w:i/>
                <w:iCs/>
              </w:rPr>
              <w:t>Республика Мордовия, г. Саранск, ул. Московская</w:t>
            </w:r>
          </w:p>
        </w:tc>
        <w:tc>
          <w:tcPr>
            <w:tcW w:w="1985" w:type="dxa"/>
            <w:vAlign w:val="center"/>
          </w:tcPr>
          <w:p>
            <w:pPr>
              <w:spacing w:line="240" w:lineRule="auto"/>
              <w:ind w:firstLine="0"/>
              <w:jc w:val="center"/>
              <w:rPr>
                <w:rFonts w:ascii="GOST 2.304 type A" w:hAnsi="GOST 2.304 type A"/>
                <w:i/>
                <w:iCs/>
              </w:rPr>
            </w:pPr>
            <w:r>
              <w:rPr>
                <w:rFonts w:ascii="GOST 2.304 type A" w:hAnsi="GOST 2.304 type A"/>
                <w:i/>
                <w:iCs/>
              </w:rPr>
              <w:t>Для размещения домов многоэтажной жилой застройки</w:t>
            </w:r>
          </w:p>
        </w:tc>
        <w:tc>
          <w:tcPr>
            <w:tcW w:w="902" w:type="dxa"/>
            <w:vAlign w:val="center"/>
          </w:tcPr>
          <w:p>
            <w:pPr>
              <w:spacing w:line="240" w:lineRule="auto"/>
              <w:ind w:firstLine="0"/>
              <w:jc w:val="center"/>
              <w:rPr>
                <w:rFonts w:ascii="GOST 2.304 type A" w:hAnsi="GOST 2.304 type A"/>
                <w:i/>
                <w:iCs/>
              </w:rPr>
            </w:pPr>
            <w:r>
              <w:rPr>
                <w:rFonts w:ascii="GOST 2.304 type A" w:hAnsi="GOST 2.304 type A"/>
                <w:i/>
                <w:iCs/>
              </w:rPr>
              <w:t>940</w:t>
            </w:r>
          </w:p>
        </w:tc>
        <w:tc>
          <w:tcPr>
            <w:tcW w:w="1365" w:type="dxa"/>
            <w:vAlign w:val="center"/>
          </w:tcPr>
          <w:p>
            <w:pPr>
              <w:spacing w:line="240" w:lineRule="auto"/>
              <w:ind w:firstLine="0"/>
              <w:jc w:val="center"/>
              <w:rPr>
                <w:rFonts w:ascii="GOST 2.304 type A" w:hAnsi="GOST 2.304 type A"/>
                <w:i/>
                <w:iCs/>
              </w:rPr>
            </w:pPr>
            <w:r>
              <w:rPr>
                <w:rFonts w:ascii="GOST 2.304 type A" w:hAnsi="GOST 2.304 type A"/>
                <w:i/>
                <w:iCs/>
              </w:rPr>
              <w:t>Аренда</w:t>
            </w:r>
          </w:p>
        </w:tc>
        <w:tc>
          <w:tcPr>
            <w:tcW w:w="2091" w:type="dxa"/>
            <w:gridSpan w:val="2"/>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Общество с ограниченной ответственностью «Управление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260" w:hRule="atLeast"/>
        </w:trPr>
        <w:tc>
          <w:tcPr>
            <w:tcW w:w="1800"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13:23:0910241:235</w:t>
            </w:r>
          </w:p>
        </w:tc>
        <w:tc>
          <w:tcPr>
            <w:tcW w:w="2312"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Республика Мордовия, г. Саранск, ул. Московская (в районе стадиона "Старт")</w:t>
            </w:r>
          </w:p>
        </w:tc>
        <w:tc>
          <w:tcPr>
            <w:tcW w:w="1985"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Для размещения домов многоэтажной жилой застройки</w:t>
            </w:r>
          </w:p>
        </w:tc>
        <w:tc>
          <w:tcPr>
            <w:tcW w:w="902"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2279</w:t>
            </w:r>
          </w:p>
        </w:tc>
        <w:tc>
          <w:tcPr>
            <w:tcW w:w="1365"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Аренда</w:t>
            </w:r>
          </w:p>
        </w:tc>
        <w:tc>
          <w:tcPr>
            <w:tcW w:w="2091" w:type="dxa"/>
            <w:gridSpan w:val="2"/>
            <w:shd w:val="clear" w:color="000000" w:fill="FFFFFF"/>
          </w:tcPr>
          <w:p>
            <w:pPr>
              <w:spacing w:line="240" w:lineRule="auto"/>
              <w:ind w:firstLine="0"/>
              <w:jc w:val="center"/>
              <w:rPr>
                <w:rFonts w:ascii="GOST 2.304 type A" w:hAnsi="GOST 2.304 type A"/>
                <w:i/>
                <w:iCs/>
              </w:rPr>
            </w:pPr>
            <w:r>
              <w:rPr>
                <w:rFonts w:ascii="GOST 2.304 type A" w:hAnsi="GOST 2.304 type A"/>
                <w:i/>
                <w:iCs/>
              </w:rPr>
              <w:t>Общество с ограниченной ответственностью «Управление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260" w:hRule="atLeast"/>
        </w:trPr>
        <w:tc>
          <w:tcPr>
            <w:tcW w:w="1800"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13:23:0910241:242</w:t>
            </w:r>
          </w:p>
        </w:tc>
        <w:tc>
          <w:tcPr>
            <w:tcW w:w="2312"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Республика Мордовия, г. Саранск, ул. Московская, дом 14</w:t>
            </w:r>
          </w:p>
        </w:tc>
        <w:tc>
          <w:tcPr>
            <w:tcW w:w="1985"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Для размещения офисного здания</w:t>
            </w:r>
          </w:p>
        </w:tc>
        <w:tc>
          <w:tcPr>
            <w:tcW w:w="902"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1354</w:t>
            </w:r>
          </w:p>
        </w:tc>
        <w:tc>
          <w:tcPr>
            <w:tcW w:w="1365"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Аренда</w:t>
            </w:r>
          </w:p>
        </w:tc>
        <w:tc>
          <w:tcPr>
            <w:tcW w:w="2091" w:type="dxa"/>
            <w:gridSpan w:val="2"/>
            <w:shd w:val="clear" w:color="000000" w:fill="FFFFFF"/>
          </w:tcPr>
          <w:p>
            <w:pPr>
              <w:spacing w:line="240" w:lineRule="auto"/>
              <w:ind w:firstLine="0"/>
              <w:jc w:val="center"/>
              <w:rPr>
                <w:rFonts w:ascii="GOST 2.304 type A" w:hAnsi="GOST 2.304 type A"/>
                <w:i/>
                <w:iCs/>
              </w:rPr>
            </w:pPr>
            <w:r>
              <w:rPr>
                <w:rFonts w:ascii="GOST 2.304 type A" w:hAnsi="GOST 2.304 type A"/>
                <w:i/>
                <w:iCs/>
                <w:lang w:val="ru-RU"/>
              </w:rPr>
              <w:t xml:space="preserve">ООО </w:t>
            </w:r>
            <w:r>
              <w:rPr>
                <w:rFonts w:ascii="GOST 2.304 type A" w:hAnsi="GOST 2.304 type A"/>
                <w:i/>
                <w:iCs/>
              </w:rPr>
              <w:t>"ЦМТ-Регион-Саранск"</w:t>
            </w:r>
            <w:r>
              <w:rPr>
                <w:rFonts w:ascii="GOST 2.304 type A" w:hAnsi="GOST 2.304 type A"/>
                <w:i/>
                <w:iCs/>
                <w:lang w:val="ru-RU"/>
              </w:rPr>
              <w:t xml:space="preserve">, ООО </w:t>
            </w:r>
            <w:r>
              <w:rPr>
                <w:rFonts w:ascii="GOST 2.304 type A" w:hAnsi="GOST 2.304 type A"/>
                <w:i/>
                <w:iCs/>
              </w:rPr>
              <w:t>"Бизнес-клуб",</w:t>
            </w:r>
            <w:r>
              <w:rPr>
                <w:rFonts w:ascii="GOST 2.304 type A" w:hAnsi="GOST 2.304 type A"/>
                <w:i/>
                <w:iCs/>
                <w:lang w:val="ru-RU"/>
              </w:rPr>
              <w:t xml:space="preserve"> ПАО </w:t>
            </w:r>
            <w:r>
              <w:rPr>
                <w:rFonts w:ascii="GOST 2.304 type A" w:hAnsi="GOST 2.304 type A"/>
                <w:i/>
                <w:iCs/>
              </w:rPr>
              <w:t>"Межрегиональный промышленно-строительный банк"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295" w:hRule="atLeast"/>
        </w:trPr>
        <w:tc>
          <w:tcPr>
            <w:tcW w:w="1800"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13:23:0910241:243</w:t>
            </w:r>
          </w:p>
        </w:tc>
        <w:tc>
          <w:tcPr>
            <w:tcW w:w="2312"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Республика Мордовия, г. Саранск, ул. Московская</w:t>
            </w:r>
          </w:p>
        </w:tc>
        <w:tc>
          <w:tcPr>
            <w:tcW w:w="1985"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Для размещения домов многоэтажной жилой застройки</w:t>
            </w:r>
          </w:p>
        </w:tc>
        <w:tc>
          <w:tcPr>
            <w:tcW w:w="902"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610</w:t>
            </w:r>
          </w:p>
        </w:tc>
        <w:tc>
          <w:tcPr>
            <w:tcW w:w="1365"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Аренда</w:t>
            </w:r>
          </w:p>
        </w:tc>
        <w:tc>
          <w:tcPr>
            <w:tcW w:w="2091" w:type="dxa"/>
            <w:gridSpan w:val="2"/>
            <w:shd w:val="clear" w:color="000000" w:fill="FFFFFF"/>
          </w:tcPr>
          <w:p>
            <w:pPr>
              <w:spacing w:line="240" w:lineRule="auto"/>
              <w:ind w:firstLine="0"/>
              <w:jc w:val="center"/>
              <w:rPr>
                <w:rFonts w:ascii="GOST 2.304 type A" w:hAnsi="GOST 2.304 type A"/>
                <w:i/>
                <w:iCs/>
              </w:rPr>
            </w:pPr>
            <w:r>
              <w:rPr>
                <w:rFonts w:ascii="GOST 2.304 type A" w:hAnsi="GOST 2.304 type A"/>
                <w:i/>
                <w:iCs/>
              </w:rPr>
              <w:t>Общество с ограниченной ответственностью «Управление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295" w:hRule="atLeast"/>
        </w:trPr>
        <w:tc>
          <w:tcPr>
            <w:tcW w:w="1800"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13:23:0910241:276</w:t>
            </w:r>
          </w:p>
        </w:tc>
        <w:tc>
          <w:tcPr>
            <w:tcW w:w="2312"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Республика Мордовия, г. Саранск, ул. Московская, дом 12</w:t>
            </w:r>
          </w:p>
        </w:tc>
        <w:tc>
          <w:tcPr>
            <w:tcW w:w="1985"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Для реконструкции и эксплуатации стадиона</w:t>
            </w:r>
          </w:p>
        </w:tc>
        <w:tc>
          <w:tcPr>
            <w:tcW w:w="902"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6826</w:t>
            </w:r>
          </w:p>
        </w:tc>
        <w:tc>
          <w:tcPr>
            <w:tcW w:w="1365"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Собственность</w:t>
            </w:r>
          </w:p>
        </w:tc>
        <w:tc>
          <w:tcPr>
            <w:tcW w:w="2091" w:type="dxa"/>
            <w:gridSpan w:val="2"/>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Городской округ Саранск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295" w:hRule="atLeast"/>
        </w:trPr>
        <w:tc>
          <w:tcPr>
            <w:tcW w:w="1800"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13:23:0910241:312</w:t>
            </w:r>
          </w:p>
        </w:tc>
        <w:tc>
          <w:tcPr>
            <w:tcW w:w="2312"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Республика Мордовия, г. Саранск, ул. Московская, дом 36</w:t>
            </w:r>
          </w:p>
        </w:tc>
        <w:tc>
          <w:tcPr>
            <w:tcW w:w="1985"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Для размещения многоквартирного дома</w:t>
            </w:r>
          </w:p>
        </w:tc>
        <w:tc>
          <w:tcPr>
            <w:tcW w:w="902"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6241</w:t>
            </w:r>
          </w:p>
        </w:tc>
        <w:tc>
          <w:tcPr>
            <w:tcW w:w="3456" w:type="dxa"/>
            <w:gridSpan w:val="3"/>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Сведения</w:t>
            </w:r>
            <w:r>
              <w:rPr>
                <w:rFonts w:ascii="GOST 2.304 type A" w:hAnsi="GOST 2.304 type A"/>
                <w:i/>
                <w:iCs/>
                <w:lang w:val="ru-RU"/>
              </w:rPr>
              <w:t xml:space="preserve"> </w:t>
            </w:r>
            <w:r>
              <w:rPr>
                <w:rFonts w:ascii="GOST 2.304 type A" w:hAnsi="GOST 2.304 type A"/>
                <w:i/>
                <w:iCs/>
              </w:rPr>
              <w:t>отсутствуют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30" w:hRule="atLeast"/>
        </w:trPr>
        <w:tc>
          <w:tcPr>
            <w:tcW w:w="1800"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13:23:0910241:331</w:t>
            </w:r>
          </w:p>
        </w:tc>
        <w:tc>
          <w:tcPr>
            <w:tcW w:w="2312"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Республика Мордовия, г. Саранск, ул. Московская</w:t>
            </w:r>
          </w:p>
        </w:tc>
        <w:tc>
          <w:tcPr>
            <w:tcW w:w="1985"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Для размещения домов многоэтажной жилой застройки</w:t>
            </w:r>
          </w:p>
        </w:tc>
        <w:tc>
          <w:tcPr>
            <w:tcW w:w="902"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5516</w:t>
            </w:r>
          </w:p>
        </w:tc>
        <w:tc>
          <w:tcPr>
            <w:tcW w:w="1365"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Собственность</w:t>
            </w:r>
          </w:p>
        </w:tc>
        <w:tc>
          <w:tcPr>
            <w:tcW w:w="2091" w:type="dxa"/>
            <w:gridSpan w:val="2"/>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Общество с ограниченной ответственностью «Управление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30" w:hRule="atLeast"/>
        </w:trPr>
        <w:tc>
          <w:tcPr>
            <w:tcW w:w="1800"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13:23:0910241:2081</w:t>
            </w:r>
          </w:p>
        </w:tc>
        <w:tc>
          <w:tcPr>
            <w:tcW w:w="2312"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Республика Мордовия, г. Саранск, ул. Московская</w:t>
            </w:r>
          </w:p>
        </w:tc>
        <w:tc>
          <w:tcPr>
            <w:tcW w:w="1985"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 xml:space="preserve">для размещения объекта энергетики </w:t>
            </w:r>
            <w:r>
              <w:rPr>
                <w:rFonts w:hint="default" w:ascii="GOST 2.304 type A" w:hAnsi="GOST 2.304 type A"/>
                <w:i/>
                <w:iCs/>
                <w:lang w:val="ru-RU"/>
              </w:rPr>
              <w:t>«</w:t>
            </w:r>
            <w:r>
              <w:rPr>
                <w:rFonts w:ascii="GOST 2.304 type A" w:hAnsi="GOST 2.304 type A"/>
                <w:i/>
                <w:iCs/>
              </w:rPr>
              <w:t>КЛ-6 кВ от РП-10 (ТП-547) до ТП-371</w:t>
            </w:r>
            <w:r>
              <w:rPr>
                <w:rFonts w:hint="default" w:ascii="GOST 2.304 type A" w:hAnsi="GOST 2.304 type A"/>
                <w:i/>
                <w:iCs/>
                <w:lang w:val="ru-RU"/>
              </w:rPr>
              <w:t>»</w:t>
            </w:r>
          </w:p>
        </w:tc>
        <w:tc>
          <w:tcPr>
            <w:tcW w:w="902"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3</w:t>
            </w:r>
          </w:p>
        </w:tc>
        <w:tc>
          <w:tcPr>
            <w:tcW w:w="3456" w:type="dxa"/>
            <w:gridSpan w:val="3"/>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Сведения</w:t>
            </w:r>
            <w:r>
              <w:rPr>
                <w:rFonts w:ascii="GOST 2.304 type A" w:hAnsi="GOST 2.304 type A"/>
                <w:i/>
                <w:iCs/>
                <w:lang w:val="ru-RU"/>
              </w:rPr>
              <w:t xml:space="preserve"> </w:t>
            </w:r>
            <w:r>
              <w:rPr>
                <w:rFonts w:ascii="GOST 2.304 type A" w:hAnsi="GOST 2.304 type A"/>
                <w:i/>
                <w:iCs/>
              </w:rPr>
              <w:t>отсутствуют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30" w:hRule="atLeast"/>
        </w:trPr>
        <w:tc>
          <w:tcPr>
            <w:tcW w:w="1800"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13:23:0910241:2082</w:t>
            </w:r>
          </w:p>
        </w:tc>
        <w:tc>
          <w:tcPr>
            <w:tcW w:w="2312"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Республика Мордовия, г. Саранск, ул. Московская</w:t>
            </w:r>
          </w:p>
        </w:tc>
        <w:tc>
          <w:tcPr>
            <w:tcW w:w="1985"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 xml:space="preserve">для размещения объекта энергетики </w:t>
            </w:r>
            <w:r>
              <w:rPr>
                <w:rFonts w:hint="default" w:ascii="GOST 2.304 type A" w:hAnsi="GOST 2.304 type A"/>
                <w:i/>
                <w:iCs/>
                <w:lang w:val="ru-RU"/>
              </w:rPr>
              <w:t>«</w:t>
            </w:r>
            <w:r>
              <w:rPr>
                <w:rFonts w:ascii="GOST 2.304 type A" w:hAnsi="GOST 2.304 type A"/>
                <w:i/>
                <w:iCs/>
              </w:rPr>
              <w:t>КЛ-6 кВ от РП-10 (ТП-547) до ТП-371</w:t>
            </w:r>
            <w:r>
              <w:rPr>
                <w:rFonts w:hint="default" w:ascii="GOST 2.304 type A" w:hAnsi="GOST 2.304 type A"/>
                <w:i/>
                <w:iCs/>
                <w:lang w:val="ru-RU"/>
              </w:rPr>
              <w:t>»</w:t>
            </w:r>
          </w:p>
        </w:tc>
        <w:tc>
          <w:tcPr>
            <w:tcW w:w="902"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6</w:t>
            </w:r>
          </w:p>
        </w:tc>
        <w:tc>
          <w:tcPr>
            <w:tcW w:w="3456" w:type="dxa"/>
            <w:gridSpan w:val="3"/>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Сведения</w:t>
            </w:r>
            <w:r>
              <w:rPr>
                <w:rFonts w:ascii="GOST 2.304 type A" w:hAnsi="GOST 2.304 type A"/>
                <w:i/>
                <w:iCs/>
                <w:lang w:val="ru-RU"/>
              </w:rPr>
              <w:t xml:space="preserve"> </w:t>
            </w:r>
            <w:r>
              <w:rPr>
                <w:rFonts w:ascii="GOST 2.304 type A" w:hAnsi="GOST 2.304 type A"/>
                <w:i/>
                <w:iCs/>
              </w:rPr>
              <w:t>отсутствуют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30" w:hRule="atLeast"/>
        </w:trPr>
        <w:tc>
          <w:tcPr>
            <w:tcW w:w="1800"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13:23:0910241:2396</w:t>
            </w:r>
          </w:p>
        </w:tc>
        <w:tc>
          <w:tcPr>
            <w:tcW w:w="2312"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Республика Мордовия, г. Саранск, ул. Московская</w:t>
            </w:r>
          </w:p>
        </w:tc>
        <w:tc>
          <w:tcPr>
            <w:tcW w:w="1985"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земельные участки (территории) общего пользования</w:t>
            </w:r>
          </w:p>
        </w:tc>
        <w:tc>
          <w:tcPr>
            <w:tcW w:w="902"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41407</w:t>
            </w:r>
          </w:p>
        </w:tc>
        <w:tc>
          <w:tcPr>
            <w:tcW w:w="1728" w:type="dxa"/>
            <w:gridSpan w:val="2"/>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Собственность</w:t>
            </w:r>
          </w:p>
        </w:tc>
        <w:tc>
          <w:tcPr>
            <w:tcW w:w="1728" w:type="dxa"/>
            <w:shd w:val="clear" w:color="000000" w:fill="FFFFFF"/>
            <w:vAlign w:val="center"/>
          </w:tcPr>
          <w:p>
            <w:pPr>
              <w:spacing w:line="240" w:lineRule="auto"/>
              <w:ind w:firstLine="0"/>
              <w:jc w:val="center"/>
              <w:rPr>
                <w:rFonts w:ascii="GOST 2.304 type A" w:hAnsi="GOST 2.304 type A"/>
                <w:i/>
                <w:iCs/>
              </w:rPr>
            </w:pPr>
            <w:r>
              <w:rPr>
                <w:rFonts w:ascii="GOST 2.304 type A" w:hAnsi="GOST 2.304 type A"/>
                <w:i/>
                <w:iCs/>
              </w:rPr>
              <w:t>Республика Мордовия</w:t>
            </w:r>
          </w:p>
        </w:tc>
      </w:tr>
    </w:tbl>
    <w:p>
      <w:pPr>
        <w:jc w:val="center"/>
        <w:rPr>
          <w:b/>
          <w:sz w:val="28"/>
          <w:szCs w:val="28"/>
        </w:rPr>
      </w:pPr>
    </w:p>
    <w:p>
      <w:pPr>
        <w:jc w:val="center"/>
        <w:rPr>
          <w:b/>
          <w:sz w:val="28"/>
          <w:szCs w:val="28"/>
        </w:rPr>
      </w:pPr>
      <w:r>
        <w:rPr>
          <w:b/>
          <w:sz w:val="28"/>
          <w:szCs w:val="28"/>
        </w:rPr>
        <w:t>РАЗДЕЛ 2. Материалы по обоснованию проекта межевания территории</w:t>
      </w:r>
    </w:p>
    <w:p>
      <w:pPr>
        <w:jc w:val="center"/>
        <w:rPr>
          <w:b/>
          <w:sz w:val="28"/>
          <w:szCs w:val="28"/>
        </w:rPr>
      </w:pPr>
    </w:p>
    <w:p>
      <w:pPr>
        <w:ind w:firstLine="709"/>
        <w:contextualSpacing/>
        <w:jc w:val="center"/>
        <w:rPr>
          <w:b/>
          <w:sz w:val="28"/>
          <w:szCs w:val="28"/>
        </w:rPr>
      </w:pPr>
      <w:r>
        <w:rPr>
          <w:b/>
          <w:sz w:val="28"/>
          <w:szCs w:val="28"/>
        </w:rPr>
        <w:t>2.1. Формирование проектных границ земельных участков</w:t>
      </w:r>
    </w:p>
    <w:p>
      <w:pPr>
        <w:ind w:firstLine="709"/>
        <w:jc w:val="both"/>
        <w:rPr>
          <w:sz w:val="28"/>
          <w:szCs w:val="28"/>
        </w:rPr>
      </w:pPr>
      <w:r>
        <w:rPr>
          <w:sz w:val="28"/>
          <w:szCs w:val="28"/>
        </w:rPr>
        <w:t>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 подлежащих передаче юридическим и физическим лицам на различных правах, в том числе собственникам помещений многоквартирных жилых домов.</w:t>
      </w:r>
    </w:p>
    <w:p>
      <w:pPr>
        <w:jc w:val="both"/>
        <w:rPr>
          <w:bCs/>
          <w:sz w:val="28"/>
          <w:szCs w:val="28"/>
        </w:rPr>
      </w:pPr>
      <w:r>
        <w:rPr>
          <w:sz w:val="28"/>
          <w:szCs w:val="28"/>
        </w:rPr>
        <w:t>В качестве общих методических нормативных актов использовано  положение об определении размеров и установлении границ земельных участков в кондоминиумах, утверждённых Постановлением Правительства Российской Федерации от 26.09.1997г. №1223, Правила землепользования и застройки г.о. Саранск, утвержденные решением Совета депутатов г.о. Саранск от 06.05.2016 № 516 (</w:t>
      </w:r>
      <w:r>
        <w:rPr>
          <w:bCs/>
          <w:sz w:val="28"/>
          <w:szCs w:val="28"/>
        </w:rPr>
        <w:t>с изменениями).</w:t>
      </w:r>
    </w:p>
    <w:p>
      <w:pPr>
        <w:ind w:firstLine="709"/>
        <w:contextualSpacing/>
        <w:jc w:val="both"/>
        <w:rPr>
          <w:sz w:val="28"/>
          <w:szCs w:val="28"/>
        </w:rPr>
      </w:pPr>
      <w:r>
        <w:rPr>
          <w:sz w:val="28"/>
          <w:szCs w:val="28"/>
        </w:rPr>
        <w:t>При разработке проекта межевания территории обеспечено соблюдение следующих требований:</w:t>
      </w:r>
    </w:p>
    <w:p>
      <w:pPr>
        <w:tabs>
          <w:tab w:val="left" w:pos="720"/>
        </w:tabs>
        <w:ind w:firstLine="709"/>
        <w:contextualSpacing/>
        <w:jc w:val="both"/>
        <w:rPr>
          <w:sz w:val="28"/>
          <w:szCs w:val="28"/>
        </w:rPr>
      </w:pPr>
      <w:r>
        <w:rPr>
          <w:sz w:val="28"/>
          <w:szCs w:val="28"/>
        </w:rPr>
        <w:t>- 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 включая проезды, проходы к ним, путём установления границ территорий общего пользования, в том числе внутри красных линий, а также путём установления зон действия ограничений на право доступа к земельным участкам (объектам недвижимости);</w:t>
      </w:r>
    </w:p>
    <w:p>
      <w:pPr>
        <w:tabs>
          <w:tab w:val="left" w:pos="720"/>
        </w:tabs>
        <w:ind w:firstLine="709"/>
        <w:contextualSpacing/>
        <w:jc w:val="both"/>
        <w:rPr>
          <w:sz w:val="28"/>
          <w:szCs w:val="28"/>
        </w:rPr>
      </w:pPr>
      <w:r>
        <w:rPr>
          <w:sz w:val="28"/>
          <w:szCs w:val="28"/>
        </w:rPr>
        <w:t>- границы существующих земельных участков при разработке проекта межевания не подлежат изменению, за исключением случаев изъятия земель для государственных нужд в соответствии с законодательством или при согласии землепользователя на изменение границ земельных участков, а так же при выявлении кадастровых ошибок в отношении земельных участков, учтенных в государственном кадастре недвижимости;</w:t>
      </w:r>
    </w:p>
    <w:p>
      <w:pPr>
        <w:tabs>
          <w:tab w:val="left" w:pos="720"/>
        </w:tabs>
        <w:ind w:firstLine="709"/>
        <w:contextualSpacing/>
        <w:jc w:val="both"/>
        <w:rPr>
          <w:sz w:val="28"/>
          <w:szCs w:val="28"/>
        </w:rPr>
      </w:pPr>
      <w:r>
        <w:rPr>
          <w:sz w:val="28"/>
          <w:szCs w:val="28"/>
        </w:rPr>
        <w:t>- учет нормативных размеров земельных участков под многоквартирными жилыми домами для передачи в собственность домовладельцев, рассчитанных в соответствии с местными нормативами градостроительного проектирования городского округа Саранск.</w:t>
      </w:r>
    </w:p>
    <w:p>
      <w:pPr>
        <w:tabs>
          <w:tab w:val="left" w:pos="5490"/>
        </w:tabs>
        <w:ind w:firstLine="709"/>
        <w:jc w:val="both"/>
        <w:rPr>
          <w:bCs/>
          <w:sz w:val="28"/>
          <w:szCs w:val="28"/>
        </w:rPr>
      </w:pPr>
      <w:r>
        <w:rPr>
          <w:bCs/>
          <w:sz w:val="28"/>
          <w:szCs w:val="28"/>
        </w:rPr>
        <w:t xml:space="preserve">Нормативные размеры земельных участков под многоквартирными жилыми домами приведены в </w:t>
      </w:r>
      <w:r>
        <w:rPr>
          <w:i/>
          <w:iCs/>
          <w:sz w:val="28"/>
          <w:szCs w:val="28"/>
        </w:rPr>
        <w:t xml:space="preserve">Таблице 2. </w:t>
      </w:r>
      <w:r>
        <w:rPr>
          <w:bCs/>
          <w:sz w:val="28"/>
          <w:szCs w:val="28"/>
        </w:rPr>
        <w:t>Расчет размера земельного участка, на котором расположен многоквартирный жилой дом, производится путем деления общей площади земельного участка на общую суммарную площадь помещений всех многоквартирных домов, для которых сформирован единый земельный участок, затем полученное значение умножаем на общую площадь помещений в конкретном многоквартирном доме:</w:t>
      </w:r>
    </w:p>
    <w:p>
      <w:pPr>
        <w:jc w:val="both"/>
        <w:rPr>
          <w:bCs/>
          <w:sz w:val="28"/>
          <w:szCs w:val="28"/>
        </w:rPr>
      </w:pPr>
      <w:r>
        <w:rPr>
          <w:bCs/>
          <w:sz w:val="28"/>
          <w:szCs w:val="28"/>
          <w:lang w:val="en-US"/>
        </w:rPr>
        <w:t>S</w:t>
      </w:r>
      <w:r>
        <w:rPr>
          <w:bCs/>
          <w:sz w:val="28"/>
          <w:szCs w:val="28"/>
          <w:vertAlign w:val="subscript"/>
        </w:rPr>
        <w:t xml:space="preserve">зу_д </w:t>
      </w:r>
      <w:r>
        <w:rPr>
          <w:bCs/>
          <w:sz w:val="28"/>
          <w:szCs w:val="28"/>
        </w:rPr>
        <w:t xml:space="preserve">= </w:t>
      </w:r>
      <w:r>
        <w:rPr>
          <w:bCs/>
          <w:sz w:val="28"/>
          <w:szCs w:val="28"/>
          <w:lang w:val="en-US"/>
        </w:rPr>
        <w:t>S</w:t>
      </w:r>
      <w:r>
        <w:rPr>
          <w:bCs/>
          <w:sz w:val="28"/>
          <w:szCs w:val="28"/>
          <w:vertAlign w:val="subscript"/>
        </w:rPr>
        <w:t>зу_общ</w:t>
      </w:r>
      <w:r>
        <w:rPr>
          <w:bCs/>
          <w:sz w:val="28"/>
          <w:szCs w:val="28"/>
        </w:rPr>
        <w:t xml:space="preserve"> /</w:t>
      </w:r>
      <w:r>
        <w:rPr>
          <w:bCs/>
          <w:sz w:val="28"/>
          <w:szCs w:val="28"/>
          <w:lang w:val="en-US"/>
        </w:rPr>
        <w:t>S</w:t>
      </w:r>
      <w:r>
        <w:rPr>
          <w:bCs/>
          <w:sz w:val="28"/>
          <w:szCs w:val="28"/>
          <w:vertAlign w:val="subscript"/>
        </w:rPr>
        <w:t>пом_общ.</w:t>
      </w:r>
      <w:r>
        <w:rPr>
          <w:bCs/>
          <w:sz w:val="28"/>
          <w:szCs w:val="28"/>
        </w:rPr>
        <w:t xml:space="preserve">* </w:t>
      </w:r>
      <w:r>
        <w:rPr>
          <w:bCs/>
          <w:sz w:val="28"/>
          <w:szCs w:val="28"/>
          <w:lang w:val="en-US"/>
        </w:rPr>
        <w:t>S</w:t>
      </w:r>
      <w:r>
        <w:rPr>
          <w:bCs/>
          <w:sz w:val="28"/>
          <w:szCs w:val="28"/>
          <w:vertAlign w:val="subscript"/>
        </w:rPr>
        <w:t>пом.</w:t>
      </w:r>
    </w:p>
    <w:p>
      <w:pPr>
        <w:ind w:firstLine="709"/>
        <w:jc w:val="both"/>
        <w:rPr>
          <w:bCs/>
          <w:sz w:val="28"/>
          <w:szCs w:val="28"/>
        </w:rPr>
      </w:pPr>
      <w:r>
        <w:rPr>
          <w:bCs/>
          <w:sz w:val="28"/>
          <w:szCs w:val="28"/>
        </w:rPr>
        <w:t>Расчет удельного показателя земельной доли производится путем деления земельной доли участка многоквартирного дома на общую площадь помещений в многоквартирном доме по формуле:</w:t>
      </w:r>
    </w:p>
    <w:p>
      <w:pPr>
        <w:jc w:val="both"/>
        <w:rPr>
          <w:bCs/>
          <w:sz w:val="28"/>
          <w:szCs w:val="28"/>
        </w:rPr>
      </w:pPr>
      <w:r>
        <w:rPr>
          <w:bCs/>
          <w:sz w:val="28"/>
          <w:szCs w:val="28"/>
        </w:rPr>
        <w:t>У</w:t>
      </w:r>
      <w:r>
        <w:rPr>
          <w:bCs/>
          <w:sz w:val="28"/>
          <w:szCs w:val="28"/>
          <w:vertAlign w:val="subscript"/>
        </w:rPr>
        <w:t xml:space="preserve">зд </w:t>
      </w:r>
      <w:r>
        <w:rPr>
          <w:bCs/>
          <w:sz w:val="28"/>
          <w:szCs w:val="28"/>
        </w:rPr>
        <w:t xml:space="preserve">= </w:t>
      </w:r>
      <w:r>
        <w:rPr>
          <w:bCs/>
          <w:sz w:val="28"/>
          <w:szCs w:val="28"/>
          <w:lang w:val="en-US"/>
        </w:rPr>
        <w:t>S</w:t>
      </w:r>
      <w:r>
        <w:rPr>
          <w:bCs/>
          <w:sz w:val="28"/>
          <w:szCs w:val="28"/>
          <w:vertAlign w:val="subscript"/>
        </w:rPr>
        <w:t>зу_д</w:t>
      </w:r>
      <w:r>
        <w:rPr>
          <w:bCs/>
          <w:sz w:val="28"/>
          <w:szCs w:val="28"/>
        </w:rPr>
        <w:t xml:space="preserve"> /</w:t>
      </w:r>
      <w:r>
        <w:rPr>
          <w:bCs/>
          <w:sz w:val="28"/>
          <w:szCs w:val="28"/>
          <w:lang w:val="en-US"/>
        </w:rPr>
        <w:t>S</w:t>
      </w:r>
      <w:r>
        <w:rPr>
          <w:bCs/>
          <w:sz w:val="28"/>
          <w:szCs w:val="28"/>
          <w:vertAlign w:val="subscript"/>
        </w:rPr>
        <w:t>пом.</w:t>
      </w:r>
      <w:r>
        <w:rPr>
          <w:bCs/>
          <w:sz w:val="28"/>
          <w:szCs w:val="28"/>
        </w:rPr>
        <w:t>, где</w:t>
      </w:r>
    </w:p>
    <w:p>
      <w:pPr>
        <w:jc w:val="both"/>
        <w:rPr>
          <w:bCs/>
          <w:sz w:val="28"/>
          <w:szCs w:val="28"/>
        </w:rPr>
      </w:pPr>
      <w:r>
        <w:rPr>
          <w:bCs/>
          <w:sz w:val="28"/>
          <w:szCs w:val="28"/>
        </w:rPr>
        <w:t>У</w:t>
      </w:r>
      <w:r>
        <w:rPr>
          <w:bCs/>
          <w:sz w:val="28"/>
          <w:szCs w:val="28"/>
          <w:vertAlign w:val="subscript"/>
        </w:rPr>
        <w:t xml:space="preserve">зд </w:t>
      </w:r>
      <w:r>
        <w:rPr>
          <w:bCs/>
          <w:sz w:val="28"/>
          <w:szCs w:val="28"/>
        </w:rPr>
        <w:t>– удельный показатель земельной доли под многоквартирным домом на 1 кв. м.    помещений;</w:t>
      </w:r>
    </w:p>
    <w:p>
      <w:pPr>
        <w:jc w:val="both"/>
        <w:rPr>
          <w:bCs/>
          <w:sz w:val="28"/>
          <w:szCs w:val="28"/>
        </w:rPr>
      </w:pPr>
      <w:r>
        <w:rPr>
          <w:bCs/>
          <w:sz w:val="28"/>
          <w:szCs w:val="28"/>
          <w:lang w:val="en-US"/>
        </w:rPr>
        <w:t>S</w:t>
      </w:r>
      <w:r>
        <w:rPr>
          <w:bCs/>
          <w:sz w:val="28"/>
          <w:szCs w:val="28"/>
          <w:vertAlign w:val="subscript"/>
        </w:rPr>
        <w:t>зу_общ</w:t>
      </w:r>
      <w:r>
        <w:rPr>
          <w:bCs/>
          <w:sz w:val="28"/>
          <w:szCs w:val="28"/>
        </w:rPr>
        <w:t xml:space="preserve"> – общая площадь земельного участка под многоквартирными домами, м</w:t>
      </w:r>
      <w:r>
        <w:rPr>
          <w:bCs/>
          <w:sz w:val="28"/>
          <w:szCs w:val="28"/>
          <w:vertAlign w:val="superscript"/>
        </w:rPr>
        <w:t>2</w:t>
      </w:r>
    </w:p>
    <w:p>
      <w:pPr>
        <w:jc w:val="both"/>
        <w:rPr>
          <w:bCs/>
          <w:sz w:val="28"/>
          <w:szCs w:val="28"/>
          <w:vertAlign w:val="superscript"/>
        </w:rPr>
      </w:pPr>
      <w:r>
        <w:rPr>
          <w:bCs/>
          <w:sz w:val="28"/>
          <w:szCs w:val="28"/>
          <w:lang w:val="en-US"/>
        </w:rPr>
        <w:t>S</w:t>
      </w:r>
      <w:r>
        <w:rPr>
          <w:bCs/>
          <w:sz w:val="28"/>
          <w:szCs w:val="28"/>
          <w:vertAlign w:val="subscript"/>
        </w:rPr>
        <w:t>зу_д</w:t>
      </w:r>
      <w:r>
        <w:rPr>
          <w:bCs/>
          <w:sz w:val="28"/>
          <w:szCs w:val="28"/>
        </w:rPr>
        <w:t xml:space="preserve"> – площадь земельного участка под многоквартирным домом, м</w:t>
      </w:r>
      <w:r>
        <w:rPr>
          <w:bCs/>
          <w:sz w:val="28"/>
          <w:szCs w:val="28"/>
          <w:vertAlign w:val="superscript"/>
        </w:rPr>
        <w:t>2</w:t>
      </w:r>
    </w:p>
    <w:p>
      <w:pPr>
        <w:jc w:val="both"/>
        <w:rPr>
          <w:bCs/>
          <w:sz w:val="28"/>
          <w:szCs w:val="28"/>
          <w:vertAlign w:val="superscript"/>
        </w:rPr>
      </w:pPr>
      <w:r>
        <w:rPr>
          <w:bCs/>
          <w:sz w:val="28"/>
          <w:szCs w:val="28"/>
          <w:lang w:val="en-US"/>
        </w:rPr>
        <w:t>S</w:t>
      </w:r>
      <w:r>
        <w:rPr>
          <w:bCs/>
          <w:sz w:val="28"/>
          <w:szCs w:val="28"/>
          <w:vertAlign w:val="subscript"/>
        </w:rPr>
        <w:t xml:space="preserve">пом_общ </w:t>
      </w:r>
      <w:r>
        <w:rPr>
          <w:bCs/>
          <w:sz w:val="28"/>
          <w:szCs w:val="28"/>
        </w:rPr>
        <w:t>– общая суммарная площадь помещений в многоквартирных домах, для которых сформирован единый земельный участок, м</w:t>
      </w:r>
      <w:r>
        <w:rPr>
          <w:bCs/>
          <w:sz w:val="28"/>
          <w:szCs w:val="28"/>
          <w:vertAlign w:val="superscript"/>
        </w:rPr>
        <w:t>2</w:t>
      </w:r>
    </w:p>
    <w:p>
      <w:pPr>
        <w:jc w:val="both"/>
        <w:rPr>
          <w:bCs/>
          <w:sz w:val="28"/>
          <w:szCs w:val="28"/>
        </w:rPr>
      </w:pPr>
      <w:r>
        <w:rPr>
          <w:bCs/>
          <w:sz w:val="28"/>
          <w:szCs w:val="28"/>
          <w:lang w:val="en-US"/>
        </w:rPr>
        <w:t>S</w:t>
      </w:r>
      <w:r>
        <w:rPr>
          <w:bCs/>
          <w:sz w:val="28"/>
          <w:szCs w:val="28"/>
          <w:vertAlign w:val="subscript"/>
        </w:rPr>
        <w:t xml:space="preserve">пом </w:t>
      </w:r>
      <w:r>
        <w:rPr>
          <w:bCs/>
          <w:sz w:val="28"/>
          <w:szCs w:val="28"/>
        </w:rPr>
        <w:t>– общая площадь помещений в многоквартирном доме, м</w:t>
      </w:r>
      <w:r>
        <w:rPr>
          <w:bCs/>
          <w:sz w:val="28"/>
          <w:szCs w:val="28"/>
          <w:vertAlign w:val="superscript"/>
        </w:rPr>
        <w:t>2</w:t>
      </w:r>
      <w:r>
        <w:rPr>
          <w:bCs/>
          <w:sz w:val="28"/>
          <w:szCs w:val="28"/>
        </w:rPr>
        <w:t>.</w:t>
      </w:r>
    </w:p>
    <w:p>
      <w:pPr>
        <w:ind w:firstLine="709"/>
        <w:jc w:val="both"/>
        <w:rPr>
          <w:i/>
          <w:iCs/>
          <w:sz w:val="28"/>
          <w:szCs w:val="28"/>
        </w:rPr>
      </w:pPr>
      <w:r>
        <w:rPr>
          <w:sz w:val="28"/>
          <w:szCs w:val="28"/>
          <w:lang w:val="ru-RU"/>
        </w:rPr>
        <w:t xml:space="preserve">Перечень и сведения о площади образуемых земельных участков, в том числе возможные способы их образования, а так же вид разрешенного использования </w:t>
      </w:r>
      <w:r>
        <w:rPr>
          <w:sz w:val="28"/>
          <w:szCs w:val="28"/>
        </w:rPr>
        <w:t xml:space="preserve">представлены в </w:t>
      </w:r>
      <w:r>
        <w:rPr>
          <w:i/>
          <w:iCs/>
          <w:sz w:val="28"/>
          <w:szCs w:val="28"/>
        </w:rPr>
        <w:t>Таблице 3.</w:t>
      </w:r>
    </w:p>
    <w:p>
      <w:pPr>
        <w:ind w:firstLine="709"/>
        <w:jc w:val="both"/>
        <w:rPr>
          <w:sz w:val="28"/>
          <w:szCs w:val="28"/>
        </w:rPr>
      </w:pPr>
      <w:r>
        <w:rPr>
          <w:sz w:val="28"/>
          <w:szCs w:val="28"/>
          <w:u w:val="single"/>
        </w:rPr>
        <w:t xml:space="preserve">Проектом предусматривается </w:t>
      </w:r>
      <w:r>
        <w:rPr>
          <w:sz w:val="28"/>
          <w:szCs w:val="28"/>
          <w:u w:val="single"/>
          <w:lang w:val="ru-RU"/>
        </w:rPr>
        <w:t xml:space="preserve">три этапа </w:t>
      </w:r>
      <w:r>
        <w:rPr>
          <w:sz w:val="28"/>
          <w:szCs w:val="28"/>
          <w:u w:val="single"/>
        </w:rPr>
        <w:t>межевания</w:t>
      </w:r>
      <w:r>
        <w:rPr>
          <w:sz w:val="28"/>
          <w:szCs w:val="28"/>
        </w:rPr>
        <w:t xml:space="preserve">. </w:t>
      </w:r>
    </w:p>
    <w:p>
      <w:pPr>
        <w:ind w:firstLine="709"/>
        <w:jc w:val="both"/>
        <w:rPr>
          <w:sz w:val="28"/>
          <w:szCs w:val="28"/>
          <w:lang w:val="ru-RU"/>
        </w:rPr>
      </w:pPr>
      <w:r>
        <w:rPr>
          <w:sz w:val="28"/>
          <w:szCs w:val="28"/>
        </w:rPr>
        <w:t xml:space="preserve">Каталог координат образуемых земельных участков представлен в </w:t>
      </w:r>
      <w:r>
        <w:rPr>
          <w:i/>
          <w:iCs/>
          <w:sz w:val="28"/>
          <w:szCs w:val="28"/>
        </w:rPr>
        <w:t>Таблице 5.</w:t>
      </w:r>
      <w:r>
        <w:rPr>
          <w:sz w:val="28"/>
          <w:szCs w:val="28"/>
          <w:lang w:val="ru-RU"/>
        </w:rPr>
        <w:t xml:space="preserve"> </w:t>
      </w:r>
      <w:r>
        <w:rPr>
          <w:rFonts w:hint="default"/>
          <w:sz w:val="28"/>
          <w:szCs w:val="28"/>
          <w:lang w:val="ru-RU"/>
        </w:rPr>
        <w:t>Ведомость координат границы проектирования</w:t>
      </w:r>
      <w:r>
        <w:rPr>
          <w:sz w:val="28"/>
          <w:szCs w:val="28"/>
          <w:lang w:val="ru-RU"/>
        </w:rPr>
        <w:t xml:space="preserve"> </w:t>
      </w:r>
      <w:r>
        <w:rPr>
          <w:sz w:val="28"/>
          <w:szCs w:val="28"/>
        </w:rPr>
        <w:t>представлен</w:t>
      </w:r>
      <w:r>
        <w:rPr>
          <w:sz w:val="28"/>
          <w:szCs w:val="28"/>
          <w:lang w:val="ru-RU"/>
        </w:rPr>
        <w:t>а</w:t>
      </w:r>
      <w:r>
        <w:rPr>
          <w:sz w:val="28"/>
          <w:szCs w:val="28"/>
        </w:rPr>
        <w:t xml:space="preserve"> в </w:t>
      </w:r>
      <w:r>
        <w:rPr>
          <w:i/>
          <w:iCs/>
          <w:sz w:val="28"/>
          <w:szCs w:val="28"/>
        </w:rPr>
        <w:t xml:space="preserve">Таблице </w:t>
      </w:r>
      <w:r>
        <w:rPr>
          <w:i/>
          <w:iCs/>
          <w:sz w:val="28"/>
          <w:szCs w:val="28"/>
          <w:lang w:val="ru-RU"/>
        </w:rPr>
        <w:t>6</w:t>
      </w:r>
      <w:r>
        <w:rPr>
          <w:i/>
          <w:iCs/>
          <w:sz w:val="28"/>
          <w:szCs w:val="28"/>
        </w:rPr>
        <w:t>.</w:t>
      </w:r>
      <w:r>
        <w:rPr>
          <w:sz w:val="28"/>
          <w:szCs w:val="28"/>
          <w:lang w:val="ru-RU"/>
        </w:rPr>
        <w:t xml:space="preserve"> </w:t>
      </w:r>
    </w:p>
    <w:p>
      <w:pPr>
        <w:ind w:firstLine="709"/>
        <w:jc w:val="both"/>
        <w:rPr>
          <w:bCs/>
          <w:sz w:val="28"/>
          <w:szCs w:val="28"/>
          <w:lang w:val="ru-RU"/>
        </w:rPr>
      </w:pPr>
      <w:r>
        <w:rPr>
          <w:bCs/>
          <w:sz w:val="28"/>
          <w:szCs w:val="28"/>
          <w:lang w:val="ru-RU"/>
        </w:rPr>
        <w:t xml:space="preserve">Проектом не предусмотренно определение местоположения границ образуемых и (или) изменяемых лесных участков, т.к. данные участки отсутствуют на рассматриваемой территории. </w:t>
      </w:r>
    </w:p>
    <w:p>
      <w:pPr>
        <w:ind w:firstLine="709"/>
        <w:jc w:val="both"/>
        <w:rPr>
          <w:bCs/>
          <w:sz w:val="28"/>
          <w:szCs w:val="28"/>
        </w:rPr>
      </w:pPr>
      <w:r>
        <w:rPr>
          <w:bCs/>
          <w:sz w:val="28"/>
          <w:szCs w:val="28"/>
        </w:rPr>
        <w:t xml:space="preserve">Проект межевания территории выполнен в масштабе 1:500 и представлен на </w:t>
      </w:r>
      <w:r>
        <w:rPr>
          <w:bCs/>
          <w:iCs/>
          <w:sz w:val="28"/>
          <w:szCs w:val="28"/>
        </w:rPr>
        <w:t>Листах ПМ-1 – ПМ-</w:t>
      </w:r>
      <w:r>
        <w:rPr>
          <w:bCs/>
          <w:iCs/>
          <w:sz w:val="28"/>
          <w:szCs w:val="28"/>
          <w:lang w:val="ru-RU"/>
        </w:rPr>
        <w:t>3</w:t>
      </w:r>
      <w:r>
        <w:rPr>
          <w:bCs/>
          <w:iCs/>
          <w:sz w:val="28"/>
          <w:szCs w:val="28"/>
        </w:rPr>
        <w:t xml:space="preserve"> </w:t>
      </w:r>
      <w:r>
        <w:rPr>
          <w:bCs/>
          <w:sz w:val="28"/>
          <w:szCs w:val="28"/>
        </w:rPr>
        <w:t>графических материалов.</w:t>
      </w:r>
    </w:p>
    <w:p>
      <w:pPr>
        <w:ind w:firstLine="709"/>
        <w:jc w:val="both"/>
        <w:rPr>
          <w:bCs/>
          <w:sz w:val="28"/>
          <w:szCs w:val="28"/>
        </w:rPr>
      </w:pPr>
    </w:p>
    <w:p>
      <w:pPr>
        <w:ind w:right="208" w:firstLine="1276"/>
        <w:jc w:val="right"/>
        <w:rPr>
          <w:szCs w:val="28"/>
        </w:rPr>
      </w:pPr>
      <w:r>
        <w:rPr>
          <w:szCs w:val="28"/>
        </w:rPr>
        <w:t>Таблица 2</w:t>
      </w:r>
    </w:p>
    <w:tbl>
      <w:tblPr>
        <w:tblStyle w:val="91"/>
        <w:tblW w:w="10491" w:type="dxa"/>
        <w:tblInd w:w="-5" w:type="dxa"/>
        <w:tblLayout w:type="fixed"/>
        <w:tblCellMar>
          <w:top w:w="55" w:type="dxa"/>
          <w:left w:w="55" w:type="dxa"/>
          <w:bottom w:w="55" w:type="dxa"/>
          <w:right w:w="55" w:type="dxa"/>
        </w:tblCellMar>
      </w:tblPr>
      <w:tblGrid>
        <w:gridCol w:w="567"/>
        <w:gridCol w:w="2268"/>
        <w:gridCol w:w="1417"/>
        <w:gridCol w:w="1418"/>
        <w:gridCol w:w="1417"/>
        <w:gridCol w:w="1702"/>
        <w:gridCol w:w="1702"/>
      </w:tblGrid>
      <w:tr>
        <w:tblPrEx>
          <w:tblLayout w:type="fixed"/>
          <w:tblCellMar>
            <w:top w:w="55" w:type="dxa"/>
            <w:left w:w="55" w:type="dxa"/>
            <w:bottom w:w="55" w:type="dxa"/>
            <w:right w:w="55" w:type="dxa"/>
          </w:tblCellMar>
        </w:tblPrEx>
        <w:trPr>
          <w:cantSplit/>
          <w:trHeight w:val="1134" w:hRule="atLeast"/>
        </w:trPr>
        <w:tc>
          <w:tcPr>
            <w:tcW w:w="567" w:type="dxa"/>
            <w:tcBorders>
              <w:top w:val="single" w:color="000000" w:sz="4" w:space="0"/>
              <w:left w:val="single" w:color="000000" w:sz="4" w:space="0"/>
              <w:bottom w:val="single" w:color="auto" w:sz="4" w:space="0"/>
            </w:tcBorders>
            <w:textDirection w:val="btLr"/>
            <w:vAlign w:val="center"/>
          </w:tcPr>
          <w:p>
            <w:pPr>
              <w:suppressLineNumbers/>
              <w:spacing w:line="240" w:lineRule="auto"/>
              <w:ind w:left="-55" w:right="-55" w:firstLine="0"/>
              <w:jc w:val="center"/>
              <w:rPr>
                <w:b/>
                <w:bCs/>
                <w:szCs w:val="24"/>
                <w:lang w:eastAsia="ar-SA"/>
              </w:rPr>
            </w:pPr>
            <w:bookmarkStart w:id="4" w:name="_Hlk496521136"/>
            <w:r>
              <w:rPr>
                <w:b/>
                <w:bCs/>
                <w:szCs w:val="24"/>
                <w:lang w:eastAsia="ar-SA"/>
              </w:rPr>
              <w:t>Номер на плане</w:t>
            </w:r>
          </w:p>
        </w:tc>
        <w:tc>
          <w:tcPr>
            <w:tcW w:w="2268" w:type="dxa"/>
            <w:tcBorders>
              <w:top w:val="single" w:color="000000" w:sz="4" w:space="0"/>
              <w:left w:val="single" w:color="000000" w:sz="4" w:space="0"/>
              <w:bottom w:val="single" w:color="auto" w:sz="4" w:space="0"/>
            </w:tcBorders>
          </w:tcPr>
          <w:p>
            <w:pPr>
              <w:suppressLineNumbers/>
              <w:spacing w:line="240" w:lineRule="auto"/>
              <w:ind w:right="88" w:hanging="55"/>
              <w:jc w:val="center"/>
              <w:rPr>
                <w:b/>
                <w:bCs/>
                <w:szCs w:val="24"/>
                <w:lang w:eastAsia="ar-SA"/>
              </w:rPr>
            </w:pPr>
            <w:r>
              <w:rPr>
                <w:b/>
                <w:bCs/>
                <w:szCs w:val="24"/>
                <w:lang w:eastAsia="ar-SA"/>
              </w:rPr>
              <w:t>Наименование объекта</w:t>
            </w:r>
          </w:p>
        </w:tc>
        <w:tc>
          <w:tcPr>
            <w:tcW w:w="1417" w:type="dxa"/>
            <w:tcBorders>
              <w:top w:val="single" w:color="000000" w:sz="4" w:space="0"/>
              <w:left w:val="single" w:color="000000" w:sz="4" w:space="0"/>
              <w:bottom w:val="single" w:color="auto" w:sz="4" w:space="0"/>
            </w:tcBorders>
          </w:tcPr>
          <w:p>
            <w:pPr>
              <w:suppressLineNumbers/>
              <w:spacing w:line="240" w:lineRule="auto"/>
              <w:ind w:right="88" w:hanging="55"/>
              <w:jc w:val="center"/>
              <w:rPr>
                <w:b/>
                <w:bCs/>
                <w:szCs w:val="24"/>
                <w:lang w:eastAsia="ar-SA"/>
              </w:rPr>
            </w:pPr>
            <w:r>
              <w:rPr>
                <w:b/>
                <w:bCs/>
                <w:szCs w:val="24"/>
                <w:lang w:eastAsia="ar-SA"/>
              </w:rPr>
              <w:t>Этажность</w:t>
            </w:r>
          </w:p>
        </w:tc>
        <w:tc>
          <w:tcPr>
            <w:tcW w:w="1418" w:type="dxa"/>
            <w:tcBorders>
              <w:top w:val="single" w:color="000000" w:sz="4" w:space="0"/>
              <w:left w:val="single" w:color="000000" w:sz="4" w:space="0"/>
              <w:bottom w:val="single" w:color="auto" w:sz="4" w:space="0"/>
            </w:tcBorders>
          </w:tcPr>
          <w:p>
            <w:pPr>
              <w:suppressLineNumbers/>
              <w:spacing w:line="240" w:lineRule="auto"/>
              <w:ind w:right="88" w:hanging="55"/>
              <w:jc w:val="center"/>
              <w:rPr>
                <w:b/>
                <w:bCs/>
                <w:szCs w:val="24"/>
                <w:lang w:eastAsia="ar-SA"/>
              </w:rPr>
            </w:pPr>
            <w:r>
              <w:rPr>
                <w:b/>
                <w:bCs/>
                <w:szCs w:val="24"/>
                <w:lang w:eastAsia="ar-SA"/>
              </w:rPr>
              <w:t xml:space="preserve">Общая </w:t>
            </w:r>
          </w:p>
          <w:p>
            <w:pPr>
              <w:suppressLineNumbers/>
              <w:spacing w:line="240" w:lineRule="auto"/>
              <w:ind w:right="88" w:hanging="55"/>
              <w:jc w:val="center"/>
              <w:rPr>
                <w:b/>
                <w:bCs/>
                <w:szCs w:val="24"/>
                <w:lang w:eastAsia="ar-SA"/>
              </w:rPr>
            </w:pPr>
            <w:r>
              <w:rPr>
                <w:b/>
                <w:bCs/>
                <w:szCs w:val="24"/>
                <w:lang w:eastAsia="ar-SA"/>
              </w:rPr>
              <w:t xml:space="preserve">площадь жилых </w:t>
            </w:r>
          </w:p>
          <w:p>
            <w:pPr>
              <w:suppressLineNumbers/>
              <w:spacing w:line="240" w:lineRule="auto"/>
              <w:ind w:right="88" w:hanging="55"/>
              <w:jc w:val="center"/>
              <w:rPr>
                <w:b/>
                <w:bCs/>
                <w:szCs w:val="24"/>
                <w:lang w:eastAsia="ar-SA"/>
              </w:rPr>
            </w:pPr>
            <w:r>
              <w:rPr>
                <w:b/>
                <w:bCs/>
                <w:szCs w:val="24"/>
                <w:lang w:eastAsia="ar-SA"/>
              </w:rPr>
              <w:t>помещений, кв.м.</w:t>
            </w:r>
          </w:p>
        </w:tc>
        <w:tc>
          <w:tcPr>
            <w:tcW w:w="1417" w:type="dxa"/>
            <w:tcBorders>
              <w:top w:val="single" w:color="000000" w:sz="4" w:space="0"/>
              <w:left w:val="single" w:color="000000" w:sz="4" w:space="0"/>
              <w:bottom w:val="single" w:color="auto" w:sz="4" w:space="0"/>
            </w:tcBorders>
          </w:tcPr>
          <w:p>
            <w:pPr>
              <w:suppressLineNumbers/>
              <w:spacing w:line="240" w:lineRule="auto"/>
              <w:ind w:right="88" w:hanging="55"/>
              <w:jc w:val="center"/>
              <w:rPr>
                <w:b/>
                <w:bCs/>
                <w:szCs w:val="24"/>
                <w:lang w:eastAsia="ar-SA"/>
              </w:rPr>
            </w:pPr>
            <w:r>
              <w:rPr>
                <w:b/>
                <w:bCs/>
                <w:szCs w:val="24"/>
                <w:lang w:eastAsia="ar-SA"/>
              </w:rPr>
              <w:t>Удельный показатель земельного участка</w:t>
            </w:r>
          </w:p>
        </w:tc>
        <w:tc>
          <w:tcPr>
            <w:tcW w:w="1702" w:type="dxa"/>
            <w:tcBorders>
              <w:top w:val="single" w:color="000000" w:sz="4" w:space="0"/>
              <w:left w:val="single" w:color="000000" w:sz="4" w:space="0"/>
              <w:bottom w:val="single" w:color="auto" w:sz="4" w:space="0"/>
            </w:tcBorders>
          </w:tcPr>
          <w:p>
            <w:pPr>
              <w:suppressLineNumbers/>
              <w:spacing w:line="240" w:lineRule="auto"/>
              <w:ind w:right="88" w:hanging="55"/>
              <w:jc w:val="center"/>
              <w:rPr>
                <w:b/>
                <w:bCs/>
                <w:szCs w:val="24"/>
                <w:lang w:eastAsia="ar-SA"/>
              </w:rPr>
            </w:pPr>
            <w:r>
              <w:rPr>
                <w:b/>
                <w:bCs/>
                <w:szCs w:val="24"/>
                <w:lang w:eastAsia="ar-SA"/>
              </w:rPr>
              <w:t>Нормативная площадь земельного участка, кв.м.</w:t>
            </w:r>
          </w:p>
        </w:tc>
        <w:tc>
          <w:tcPr>
            <w:tcW w:w="1702" w:type="dxa"/>
            <w:tcBorders>
              <w:top w:val="single" w:color="000000" w:sz="4" w:space="0"/>
              <w:left w:val="single" w:color="000000" w:sz="4" w:space="0"/>
              <w:bottom w:val="single" w:color="auto" w:sz="4" w:space="0"/>
              <w:right w:val="single" w:color="000000" w:sz="4" w:space="0"/>
            </w:tcBorders>
          </w:tcPr>
          <w:p>
            <w:pPr>
              <w:suppressLineNumbers/>
              <w:spacing w:line="240" w:lineRule="auto"/>
              <w:ind w:right="88" w:hanging="55"/>
              <w:jc w:val="center"/>
              <w:rPr>
                <w:b/>
                <w:bCs/>
                <w:szCs w:val="24"/>
                <w:lang w:eastAsia="ar-SA"/>
              </w:rPr>
            </w:pPr>
            <w:r>
              <w:rPr>
                <w:b/>
                <w:bCs/>
                <w:szCs w:val="24"/>
                <w:lang w:eastAsia="ar-SA"/>
              </w:rPr>
              <w:t xml:space="preserve">Фактическая площадь </w:t>
            </w:r>
          </w:p>
          <w:p>
            <w:pPr>
              <w:suppressLineNumbers/>
              <w:spacing w:line="240" w:lineRule="auto"/>
              <w:ind w:right="88" w:hanging="55"/>
              <w:jc w:val="center"/>
              <w:rPr>
                <w:b/>
                <w:bCs/>
                <w:szCs w:val="24"/>
                <w:lang w:eastAsia="ar-SA"/>
              </w:rPr>
            </w:pPr>
            <w:r>
              <w:rPr>
                <w:b/>
                <w:bCs/>
                <w:szCs w:val="24"/>
                <w:lang w:eastAsia="ar-SA"/>
              </w:rPr>
              <w:t xml:space="preserve">земельного участка, </w:t>
            </w:r>
          </w:p>
          <w:p>
            <w:pPr>
              <w:suppressLineNumbers/>
              <w:spacing w:line="240" w:lineRule="auto"/>
              <w:ind w:right="88" w:hanging="55"/>
              <w:jc w:val="center"/>
              <w:rPr>
                <w:b/>
                <w:bCs/>
                <w:szCs w:val="24"/>
                <w:lang w:eastAsia="ar-SA"/>
              </w:rPr>
            </w:pPr>
            <w:r>
              <w:rPr>
                <w:b/>
                <w:bCs/>
                <w:szCs w:val="24"/>
                <w:lang w:eastAsia="ar-SA"/>
              </w:rPr>
              <w:t>кв.м.</w:t>
            </w:r>
          </w:p>
        </w:tc>
      </w:tr>
      <w:tr>
        <w:tblPrEx>
          <w:tblLayout w:type="fixed"/>
          <w:tblCellMar>
            <w:top w:w="55" w:type="dxa"/>
            <w:left w:w="55" w:type="dxa"/>
            <w:bottom w:w="55" w:type="dxa"/>
            <w:right w:w="55" w:type="dxa"/>
          </w:tblCellMar>
        </w:tblPrEx>
        <w:trPr>
          <w:trHeight w:val="558" w:hRule="atLeast"/>
        </w:trPr>
        <w:tc>
          <w:tcPr>
            <w:tcW w:w="567" w:type="dxa"/>
            <w:tcBorders>
              <w:top w:val="single" w:color="auto" w:sz="4" w:space="0"/>
              <w:left w:val="single" w:color="auto" w:sz="4" w:space="0"/>
              <w:bottom w:val="single" w:color="auto" w:sz="4" w:space="0"/>
              <w:right w:val="single" w:color="auto" w:sz="4" w:space="0"/>
            </w:tcBorders>
            <w:vAlign w:val="center"/>
          </w:tcPr>
          <w:p>
            <w:pPr>
              <w:suppressAutoHyphens/>
              <w:spacing w:line="240" w:lineRule="auto"/>
              <w:ind w:left="-55" w:right="-55" w:firstLine="0"/>
              <w:jc w:val="center"/>
              <w:rPr>
                <w:szCs w:val="24"/>
                <w:lang w:eastAsia="ar-SA"/>
              </w:rPr>
            </w:pPr>
            <w:r>
              <w:rPr>
                <w:szCs w:val="24"/>
                <w:lang w:eastAsia="ar-SA"/>
              </w:rPr>
              <w:t>1</w:t>
            </w:r>
          </w:p>
        </w:tc>
        <w:tc>
          <w:tcPr>
            <w:tcW w:w="2268" w:type="dxa"/>
            <w:tcBorders>
              <w:top w:val="single" w:color="auto" w:sz="4" w:space="0"/>
              <w:left w:val="single" w:color="auto" w:sz="4" w:space="0"/>
              <w:bottom w:val="single" w:color="auto" w:sz="4" w:space="0"/>
              <w:right w:val="single" w:color="auto" w:sz="4" w:space="0"/>
            </w:tcBorders>
            <w:vAlign w:val="center"/>
          </w:tcPr>
          <w:p>
            <w:pPr>
              <w:suppressAutoHyphens/>
              <w:spacing w:line="240" w:lineRule="auto"/>
              <w:ind w:right="88" w:hanging="55"/>
              <w:jc w:val="center"/>
              <w:rPr>
                <w:szCs w:val="24"/>
                <w:lang w:eastAsia="ar-SA"/>
              </w:rPr>
            </w:pPr>
            <w:r>
              <w:rPr>
                <w:szCs w:val="24"/>
                <w:lang w:eastAsia="ar-SA"/>
              </w:rPr>
              <w:t>Многоквартирный жилой дом</w:t>
            </w:r>
          </w:p>
        </w:tc>
        <w:tc>
          <w:tcPr>
            <w:tcW w:w="1417" w:type="dxa"/>
            <w:tcBorders>
              <w:top w:val="single" w:color="auto" w:sz="4" w:space="0"/>
              <w:left w:val="single" w:color="auto" w:sz="4" w:space="0"/>
              <w:bottom w:val="single" w:color="auto" w:sz="4" w:space="0"/>
              <w:right w:val="single" w:color="auto" w:sz="4" w:space="0"/>
            </w:tcBorders>
            <w:vAlign w:val="center"/>
          </w:tcPr>
          <w:p>
            <w:pPr>
              <w:suppressAutoHyphens/>
              <w:spacing w:line="240" w:lineRule="auto"/>
              <w:ind w:right="88" w:hanging="55"/>
              <w:jc w:val="center"/>
              <w:rPr>
                <w:szCs w:val="24"/>
                <w:lang w:eastAsia="ar-SA"/>
              </w:rPr>
            </w:pPr>
            <w:r>
              <w:rPr>
                <w:szCs w:val="24"/>
                <w:lang w:eastAsia="ar-SA"/>
              </w:rPr>
              <w:t>5-10</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auto"/>
              <w:ind w:right="88" w:hanging="55"/>
              <w:jc w:val="center"/>
              <w:rPr>
                <w:szCs w:val="24"/>
              </w:rPr>
            </w:pPr>
            <w:r>
              <w:rPr>
                <w:szCs w:val="24"/>
              </w:rPr>
              <w:t>10332,90</w:t>
            </w:r>
          </w:p>
        </w:tc>
        <w:tc>
          <w:tcPr>
            <w:tcW w:w="1417" w:type="dxa"/>
            <w:tcBorders>
              <w:top w:val="single" w:color="auto" w:sz="4" w:space="0"/>
              <w:left w:val="single" w:color="auto" w:sz="4" w:space="0"/>
              <w:bottom w:val="single" w:color="auto" w:sz="4" w:space="0"/>
              <w:right w:val="single" w:color="auto" w:sz="4" w:space="0"/>
            </w:tcBorders>
            <w:vAlign w:val="center"/>
          </w:tcPr>
          <w:p>
            <w:pPr>
              <w:suppressAutoHyphens/>
              <w:spacing w:line="240" w:lineRule="auto"/>
              <w:ind w:right="88" w:hanging="55"/>
              <w:jc w:val="center"/>
              <w:rPr>
                <w:szCs w:val="24"/>
                <w:lang w:eastAsia="ar-SA"/>
              </w:rPr>
            </w:pPr>
            <w:r>
              <w:rPr>
                <w:szCs w:val="24"/>
                <w:lang w:eastAsia="ar-SA"/>
              </w:rPr>
              <w:t>0,92</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right="88" w:hanging="55"/>
              <w:jc w:val="center"/>
              <w:rPr>
                <w:szCs w:val="24"/>
              </w:rPr>
            </w:pPr>
            <w:r>
              <w:rPr>
                <w:szCs w:val="24"/>
              </w:rPr>
              <w:t>9506</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right="88" w:hanging="55"/>
              <w:jc w:val="center"/>
              <w:rPr>
                <w:szCs w:val="24"/>
                <w:lang w:val="ru-RU"/>
              </w:rPr>
            </w:pPr>
            <w:r>
              <w:rPr>
                <w:szCs w:val="24"/>
                <w:lang w:val="ru-RU"/>
              </w:rPr>
              <w:t>11374</w:t>
            </w:r>
          </w:p>
        </w:tc>
      </w:tr>
      <w:bookmarkEnd w:id="4"/>
    </w:tbl>
    <w:p>
      <w:pPr>
        <w:ind w:right="208" w:firstLine="1276"/>
        <w:jc w:val="right"/>
        <w:rPr>
          <w:szCs w:val="28"/>
        </w:rPr>
      </w:pPr>
    </w:p>
    <w:p>
      <w:pPr>
        <w:ind w:right="208" w:firstLine="1276"/>
        <w:jc w:val="right"/>
        <w:rPr>
          <w:szCs w:val="28"/>
        </w:rPr>
      </w:pPr>
    </w:p>
    <w:p>
      <w:pPr>
        <w:ind w:right="208" w:firstLine="1276"/>
        <w:jc w:val="right"/>
        <w:rPr>
          <w:szCs w:val="28"/>
        </w:rPr>
      </w:pPr>
      <w:r>
        <w:rPr>
          <w:szCs w:val="28"/>
        </w:rPr>
        <w:t>Таблица 3</w:t>
      </w:r>
    </w:p>
    <w:tbl>
      <w:tblPr>
        <w:tblStyle w:val="91"/>
        <w:tblW w:w="9797" w:type="dxa"/>
        <w:tblInd w:w="3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120"/>
        <w:gridCol w:w="2282"/>
        <w:gridCol w:w="1322"/>
        <w:gridCol w:w="1090"/>
        <w:gridCol w:w="2691"/>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30" w:hRule="atLeast"/>
        </w:trPr>
        <w:tc>
          <w:tcPr>
            <w:tcW w:w="4724" w:type="dxa"/>
            <w:gridSpan w:val="3"/>
            <w:vAlign w:val="center"/>
          </w:tcPr>
          <w:p>
            <w:pPr>
              <w:spacing w:line="240" w:lineRule="auto"/>
              <w:ind w:firstLine="0"/>
              <w:jc w:val="center"/>
              <w:rPr>
                <w:b/>
                <w:color w:val="000000"/>
              </w:rPr>
            </w:pPr>
            <w:r>
              <w:rPr>
                <w:b/>
                <w:color w:val="000000"/>
              </w:rPr>
              <w:t>Образуемый земельный участок</w:t>
            </w:r>
          </w:p>
        </w:tc>
        <w:tc>
          <w:tcPr>
            <w:tcW w:w="5073" w:type="dxa"/>
            <w:gridSpan w:val="3"/>
          </w:tcPr>
          <w:p>
            <w:pPr>
              <w:spacing w:line="240" w:lineRule="auto"/>
              <w:ind w:firstLine="0"/>
              <w:jc w:val="center"/>
              <w:rPr>
                <w:b/>
                <w:color w:val="000000"/>
              </w:rPr>
            </w:pPr>
            <w:r>
              <w:rPr>
                <w:b/>
                <w:color w:val="000000"/>
              </w:rPr>
              <w:t>Земельные участки, из которых состоит образуемый участок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45" w:hRule="atLeast"/>
        </w:trPr>
        <w:tc>
          <w:tcPr>
            <w:tcW w:w="1120" w:type="dxa"/>
            <w:shd w:val="clear" w:color="000000" w:fill="FFFFFF"/>
            <w:vAlign w:val="center"/>
          </w:tcPr>
          <w:p>
            <w:pPr>
              <w:spacing w:line="240" w:lineRule="auto"/>
              <w:ind w:firstLine="0"/>
              <w:jc w:val="center"/>
              <w:rPr>
                <w:b/>
                <w:color w:val="000000"/>
              </w:rPr>
            </w:pPr>
            <w:r>
              <w:rPr>
                <w:b/>
                <w:color w:val="000000"/>
              </w:rPr>
              <w:t>№ на плане</w:t>
            </w:r>
          </w:p>
        </w:tc>
        <w:tc>
          <w:tcPr>
            <w:tcW w:w="2282" w:type="dxa"/>
            <w:shd w:val="clear" w:color="000000" w:fill="FFFFFF"/>
            <w:vAlign w:val="center"/>
          </w:tcPr>
          <w:p>
            <w:pPr>
              <w:spacing w:line="240" w:lineRule="auto"/>
              <w:ind w:firstLine="0"/>
              <w:jc w:val="center"/>
              <w:rPr>
                <w:b/>
                <w:color w:val="000000"/>
              </w:rPr>
            </w:pPr>
            <w:r>
              <w:rPr>
                <w:b/>
                <w:color w:val="000000"/>
              </w:rPr>
              <w:t>Вид разрешенного использования</w:t>
            </w:r>
          </w:p>
        </w:tc>
        <w:tc>
          <w:tcPr>
            <w:tcW w:w="1322" w:type="dxa"/>
            <w:shd w:val="clear" w:color="000000" w:fill="FFFFFF"/>
            <w:vAlign w:val="center"/>
          </w:tcPr>
          <w:p>
            <w:pPr>
              <w:spacing w:line="240" w:lineRule="auto"/>
              <w:ind w:firstLine="0"/>
              <w:jc w:val="center"/>
              <w:rPr>
                <w:b/>
                <w:color w:val="000000"/>
              </w:rPr>
            </w:pPr>
            <w:r>
              <w:rPr>
                <w:b/>
                <w:color w:val="000000"/>
              </w:rPr>
              <w:t>Площадь, кв.м.</w:t>
            </w:r>
          </w:p>
        </w:tc>
        <w:tc>
          <w:tcPr>
            <w:tcW w:w="1090" w:type="dxa"/>
            <w:shd w:val="clear" w:color="000000" w:fill="FFFFFF"/>
          </w:tcPr>
          <w:p>
            <w:pPr>
              <w:spacing w:line="240" w:lineRule="auto"/>
              <w:ind w:firstLine="0"/>
              <w:jc w:val="center"/>
              <w:rPr>
                <w:b/>
                <w:color w:val="000000"/>
              </w:rPr>
            </w:pPr>
            <w:r>
              <w:rPr>
                <w:b/>
                <w:color w:val="000000"/>
              </w:rPr>
              <w:t>Способ образования</w:t>
            </w:r>
          </w:p>
        </w:tc>
        <w:tc>
          <w:tcPr>
            <w:tcW w:w="2691" w:type="dxa"/>
            <w:shd w:val="clear" w:color="000000" w:fill="FFFFFF"/>
            <w:vAlign w:val="center"/>
          </w:tcPr>
          <w:p>
            <w:pPr>
              <w:spacing w:line="240" w:lineRule="auto"/>
              <w:ind w:firstLine="0"/>
              <w:jc w:val="center"/>
              <w:rPr>
                <w:b/>
                <w:color w:val="000000"/>
              </w:rPr>
            </w:pPr>
            <w:r>
              <w:rPr>
                <w:b/>
                <w:color w:val="000000"/>
              </w:rPr>
              <w:t xml:space="preserve">Кадастровый </w:t>
            </w:r>
            <w:r>
              <w:rPr>
                <w:b/>
                <w:color w:val="000000"/>
                <w:lang w:val="ru-RU"/>
              </w:rPr>
              <w:t xml:space="preserve">(условный) </w:t>
            </w:r>
            <w:r>
              <w:rPr>
                <w:b/>
                <w:color w:val="000000"/>
              </w:rPr>
              <w:t>номер</w:t>
            </w:r>
          </w:p>
        </w:tc>
        <w:tc>
          <w:tcPr>
            <w:tcW w:w="1292" w:type="dxa"/>
            <w:shd w:val="clear" w:color="000000" w:fill="FFFFFF"/>
            <w:vAlign w:val="center"/>
          </w:tcPr>
          <w:p>
            <w:pPr>
              <w:spacing w:line="240" w:lineRule="auto"/>
              <w:ind w:firstLine="0"/>
              <w:jc w:val="center"/>
              <w:rPr>
                <w:b/>
                <w:color w:val="000000"/>
              </w:rPr>
            </w:pPr>
            <w:r>
              <w:rPr>
                <w:b/>
                <w:color w:val="000000"/>
              </w:rPr>
              <w:t>Площадь, кв.м.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00" w:hRule="atLeast"/>
        </w:trPr>
        <w:tc>
          <w:tcPr>
            <w:tcW w:w="9797" w:type="dxa"/>
            <w:gridSpan w:val="6"/>
            <w:shd w:val="clear" w:color="000000" w:fill="FFFFFF"/>
            <w:vAlign w:val="center"/>
          </w:tcPr>
          <w:p>
            <w:pPr>
              <w:spacing w:line="240" w:lineRule="auto"/>
              <w:ind w:firstLine="0"/>
              <w:jc w:val="center"/>
              <w:rPr>
                <w:b/>
                <w:color w:val="000000"/>
                <w:lang w:val="ru-RU"/>
              </w:rPr>
            </w:pPr>
            <w:r>
              <w:rPr>
                <w:b/>
                <w:color w:val="000000"/>
                <w:lang w:val="ru-RU"/>
              </w:rPr>
              <w:t>1-й этап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45" w:hRule="atLeast"/>
        </w:trPr>
        <w:tc>
          <w:tcPr>
            <w:tcW w:w="9797" w:type="dxa"/>
            <w:gridSpan w:val="6"/>
            <w:shd w:val="clear" w:color="000000" w:fill="FFFFFF"/>
            <w:vAlign w:val="center"/>
          </w:tcPr>
          <w:p>
            <w:pPr>
              <w:spacing w:line="240" w:lineRule="auto"/>
              <w:ind w:firstLine="0"/>
              <w:jc w:val="left"/>
              <w:rPr>
                <w:b w:val="0"/>
                <w:bCs/>
                <w:color w:val="000000"/>
                <w:lang w:val="ru-RU"/>
              </w:rPr>
            </w:pPr>
            <w:r>
              <w:rPr>
                <w:b w:val="0"/>
                <w:bCs/>
                <w:color w:val="000000"/>
                <w:lang w:val="ru-RU"/>
              </w:rPr>
              <w:t>Исправление реестровых ошибок земельных участков:</w:t>
            </w:r>
          </w:p>
          <w:p>
            <w:pPr>
              <w:spacing w:line="240" w:lineRule="auto"/>
              <w:ind w:firstLine="0"/>
              <w:jc w:val="left"/>
              <w:rPr>
                <w:color w:val="000000"/>
                <w:lang w:val="ru-RU"/>
              </w:rPr>
            </w:pPr>
            <w:r>
              <w:rPr>
                <w:color w:val="000000"/>
                <w:lang w:val="ru-RU"/>
              </w:rPr>
              <w:t xml:space="preserve">- </w:t>
            </w:r>
            <w:r>
              <w:rPr>
                <w:color w:val="000000"/>
              </w:rPr>
              <w:t>13:23:0910241:</w:t>
            </w:r>
            <w:r>
              <w:rPr>
                <w:color w:val="000000"/>
                <w:lang w:val="ru-RU"/>
              </w:rPr>
              <w:t>2;</w:t>
            </w:r>
          </w:p>
          <w:p>
            <w:pPr>
              <w:spacing w:line="240" w:lineRule="auto"/>
              <w:ind w:firstLine="0"/>
              <w:jc w:val="left"/>
              <w:rPr>
                <w:color w:val="000000"/>
                <w:lang w:val="ru-RU"/>
              </w:rPr>
            </w:pPr>
            <w:r>
              <w:rPr>
                <w:color w:val="000000"/>
                <w:lang w:val="ru-RU"/>
              </w:rPr>
              <w:t xml:space="preserve">- </w:t>
            </w:r>
            <w:r>
              <w:rPr>
                <w:color w:val="000000"/>
              </w:rPr>
              <w:t>13:23:0910241:18</w:t>
            </w:r>
            <w:r>
              <w:rPr>
                <w:color w:val="000000"/>
                <w:lang w:val="ru-RU"/>
              </w:rPr>
              <w:t>;</w:t>
            </w:r>
          </w:p>
          <w:p>
            <w:pPr>
              <w:spacing w:line="240" w:lineRule="auto"/>
              <w:ind w:firstLine="0"/>
              <w:jc w:val="left"/>
              <w:rPr>
                <w:color w:val="000000"/>
                <w:lang w:val="ru-RU"/>
              </w:rPr>
            </w:pPr>
            <w:r>
              <w:rPr>
                <w:color w:val="000000"/>
                <w:lang w:val="ru-RU"/>
              </w:rPr>
              <w:t xml:space="preserve">- </w:t>
            </w:r>
            <w:r>
              <w:rPr>
                <w:color w:val="000000"/>
              </w:rPr>
              <w:t>13:23:0910241:19</w:t>
            </w:r>
            <w:r>
              <w:rPr>
                <w:color w:val="000000"/>
                <w:lang w:val="ru-RU"/>
              </w:rPr>
              <w:t>;</w:t>
            </w:r>
          </w:p>
          <w:p>
            <w:pPr>
              <w:spacing w:line="240" w:lineRule="auto"/>
              <w:ind w:firstLine="0"/>
              <w:jc w:val="left"/>
              <w:rPr>
                <w:color w:val="000000"/>
                <w:lang w:val="ru-RU"/>
              </w:rPr>
            </w:pPr>
            <w:r>
              <w:rPr>
                <w:color w:val="000000"/>
                <w:lang w:val="ru-RU"/>
              </w:rPr>
              <w:t xml:space="preserve">- </w:t>
            </w:r>
            <w:r>
              <w:rPr>
                <w:color w:val="000000"/>
              </w:rPr>
              <w:t>13:23:0910241:</w:t>
            </w:r>
            <w:r>
              <w:rPr>
                <w:color w:val="000000"/>
                <w:lang w:val="ru-RU"/>
              </w:rPr>
              <w:t>4</w:t>
            </w:r>
            <w:r>
              <w:rPr>
                <w:color w:val="000000"/>
              </w:rPr>
              <w:t>9</w:t>
            </w:r>
            <w:r>
              <w:rPr>
                <w:color w:val="000000"/>
                <w:lang w:val="ru-RU"/>
              </w:rPr>
              <w:t>;</w:t>
            </w:r>
          </w:p>
          <w:p>
            <w:pPr>
              <w:spacing w:line="240" w:lineRule="auto"/>
              <w:ind w:firstLine="0"/>
              <w:jc w:val="left"/>
              <w:rPr>
                <w:color w:val="000000"/>
                <w:lang w:val="ru-RU"/>
              </w:rPr>
            </w:pPr>
            <w:r>
              <w:rPr>
                <w:color w:val="000000"/>
                <w:lang w:val="ru-RU"/>
              </w:rPr>
              <w:t xml:space="preserve">- </w:t>
            </w:r>
            <w:r>
              <w:rPr>
                <w:color w:val="000000"/>
              </w:rPr>
              <w:t>13:23:0910241:158</w:t>
            </w:r>
            <w:r>
              <w:rPr>
                <w:color w:val="000000"/>
                <w:lang w:val="ru-RU"/>
              </w:rPr>
              <w:t>;</w:t>
            </w:r>
          </w:p>
          <w:p>
            <w:pPr>
              <w:spacing w:line="240" w:lineRule="auto"/>
              <w:ind w:firstLine="0"/>
              <w:jc w:val="left"/>
              <w:rPr>
                <w:color w:val="000000"/>
                <w:lang w:val="ru-RU"/>
              </w:rPr>
            </w:pPr>
            <w:r>
              <w:rPr>
                <w:color w:val="000000"/>
                <w:lang w:val="ru-RU"/>
              </w:rPr>
              <w:t xml:space="preserve">- </w:t>
            </w:r>
            <w:r>
              <w:rPr>
                <w:color w:val="000000"/>
              </w:rPr>
              <w:t>13:23:0910241:235</w:t>
            </w:r>
            <w:r>
              <w:rPr>
                <w:color w:val="000000"/>
                <w:lang w:val="ru-RU"/>
              </w:rPr>
              <w:t>;</w:t>
            </w:r>
          </w:p>
          <w:p>
            <w:pPr>
              <w:spacing w:line="240" w:lineRule="auto"/>
              <w:ind w:firstLine="0"/>
              <w:jc w:val="left"/>
              <w:rPr>
                <w:color w:val="000000"/>
                <w:lang w:val="ru-RU"/>
              </w:rPr>
            </w:pPr>
            <w:r>
              <w:rPr>
                <w:color w:val="000000"/>
                <w:lang w:val="ru-RU"/>
              </w:rPr>
              <w:t xml:space="preserve">- </w:t>
            </w:r>
            <w:r>
              <w:rPr>
                <w:color w:val="000000"/>
              </w:rPr>
              <w:t>13:23:0910241:2</w:t>
            </w:r>
            <w:r>
              <w:rPr>
                <w:color w:val="000000"/>
                <w:lang w:val="ru-RU"/>
              </w:rPr>
              <w:t>42;</w:t>
            </w:r>
          </w:p>
          <w:p>
            <w:pPr>
              <w:spacing w:line="240" w:lineRule="auto"/>
              <w:ind w:firstLine="0"/>
              <w:jc w:val="left"/>
              <w:rPr>
                <w:color w:val="000000"/>
                <w:lang w:val="ru-RU"/>
              </w:rPr>
            </w:pPr>
            <w:r>
              <w:rPr>
                <w:color w:val="000000"/>
                <w:lang w:val="ru-RU"/>
              </w:rPr>
              <w:t xml:space="preserve">- </w:t>
            </w:r>
            <w:r>
              <w:rPr>
                <w:color w:val="000000"/>
              </w:rPr>
              <w:t>13:23:0910241:331</w:t>
            </w:r>
            <w:r>
              <w:rPr>
                <w:color w:val="000000"/>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00" w:hRule="atLeast"/>
        </w:trPr>
        <w:tc>
          <w:tcPr>
            <w:tcW w:w="9797" w:type="dxa"/>
            <w:gridSpan w:val="6"/>
            <w:shd w:val="clear" w:color="000000" w:fill="FFFFFF"/>
            <w:vAlign w:val="center"/>
          </w:tcPr>
          <w:p>
            <w:pPr>
              <w:spacing w:line="240" w:lineRule="auto"/>
              <w:ind w:firstLine="0"/>
              <w:jc w:val="center"/>
              <w:rPr>
                <w:color w:val="000000"/>
                <w:lang w:val="ru-RU"/>
              </w:rPr>
            </w:pPr>
            <w:r>
              <w:rPr>
                <w:b/>
                <w:color w:val="000000"/>
                <w:lang w:val="ru-RU"/>
              </w:rPr>
              <w:t>2-й этап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28" w:hRule="atLeast"/>
        </w:trPr>
        <w:tc>
          <w:tcPr>
            <w:tcW w:w="1120" w:type="dxa"/>
            <w:vMerge w:val="restart"/>
            <w:vAlign w:val="center"/>
          </w:tcPr>
          <w:p>
            <w:pPr>
              <w:spacing w:line="240" w:lineRule="auto"/>
              <w:ind w:firstLine="0"/>
              <w:jc w:val="center"/>
              <w:rPr>
                <w:color w:val="000000"/>
              </w:rPr>
            </w:pPr>
            <w:bookmarkStart w:id="5" w:name="_Hlk491260508"/>
            <w:r>
              <w:rPr>
                <w:color w:val="000000"/>
              </w:rPr>
              <w:t>:ЗУ1</w:t>
            </w:r>
          </w:p>
        </w:tc>
        <w:tc>
          <w:tcPr>
            <w:tcW w:w="2282" w:type="dxa"/>
            <w:vMerge w:val="restart"/>
            <w:vAlign w:val="center"/>
          </w:tcPr>
          <w:p>
            <w:pPr>
              <w:spacing w:line="240" w:lineRule="auto"/>
              <w:ind w:firstLine="0"/>
              <w:jc w:val="center"/>
              <w:rPr>
                <w:color w:val="000000"/>
              </w:rPr>
            </w:pPr>
            <w:r>
              <w:rPr>
                <w:color w:val="000000"/>
              </w:rPr>
              <w:t xml:space="preserve">Многоэтажная </w:t>
            </w:r>
          </w:p>
          <w:p>
            <w:pPr>
              <w:spacing w:line="240" w:lineRule="auto"/>
              <w:ind w:firstLine="0"/>
              <w:jc w:val="center"/>
              <w:rPr>
                <w:color w:val="000000"/>
              </w:rPr>
            </w:pPr>
            <w:r>
              <w:rPr>
                <w:color w:val="000000"/>
              </w:rPr>
              <w:t xml:space="preserve">жилая </w:t>
            </w:r>
          </w:p>
          <w:p>
            <w:pPr>
              <w:spacing w:line="240" w:lineRule="auto"/>
              <w:ind w:firstLine="0"/>
              <w:jc w:val="center"/>
              <w:rPr>
                <w:color w:val="000000"/>
              </w:rPr>
            </w:pPr>
            <w:r>
              <w:rPr>
                <w:color w:val="000000"/>
              </w:rPr>
              <w:t>застройка (высотная застройка)</w:t>
            </w:r>
          </w:p>
        </w:tc>
        <w:tc>
          <w:tcPr>
            <w:tcW w:w="1322" w:type="dxa"/>
            <w:vMerge w:val="restart"/>
            <w:vAlign w:val="center"/>
          </w:tcPr>
          <w:p>
            <w:pPr>
              <w:spacing w:line="240" w:lineRule="auto"/>
              <w:ind w:firstLine="0"/>
              <w:jc w:val="center"/>
              <w:rPr>
                <w:color w:val="000000"/>
                <w:lang w:val="ru-RU"/>
              </w:rPr>
            </w:pPr>
            <w:r>
              <w:rPr>
                <w:szCs w:val="24"/>
                <w:lang w:val="ru-RU"/>
              </w:rPr>
              <w:t>11658</w:t>
            </w:r>
          </w:p>
        </w:tc>
        <w:tc>
          <w:tcPr>
            <w:tcW w:w="1090" w:type="dxa"/>
            <w:vMerge w:val="restart"/>
            <w:vAlign w:val="center"/>
          </w:tcPr>
          <w:p>
            <w:pPr>
              <w:spacing w:line="240" w:lineRule="auto"/>
              <w:ind w:firstLine="0"/>
              <w:jc w:val="center"/>
              <w:rPr>
                <w:color w:val="000000"/>
                <w:lang w:val="ru-RU"/>
              </w:rPr>
            </w:pPr>
            <w:r>
              <w:rPr>
                <w:color w:val="000000"/>
                <w:lang w:val="ru-RU"/>
              </w:rPr>
              <w:t>Объединение</w:t>
            </w:r>
          </w:p>
        </w:tc>
        <w:tc>
          <w:tcPr>
            <w:tcW w:w="2691" w:type="dxa"/>
            <w:vAlign w:val="center"/>
          </w:tcPr>
          <w:p>
            <w:pPr>
              <w:spacing w:line="240" w:lineRule="auto"/>
              <w:ind w:firstLine="0"/>
              <w:jc w:val="center"/>
              <w:rPr>
                <w:color w:val="000000"/>
              </w:rPr>
            </w:pPr>
            <w:r>
              <w:rPr>
                <w:color w:val="000000"/>
              </w:rPr>
              <w:t>13:23:0910241:18</w:t>
            </w:r>
          </w:p>
        </w:tc>
        <w:tc>
          <w:tcPr>
            <w:tcW w:w="1292" w:type="dxa"/>
          </w:tcPr>
          <w:p>
            <w:pPr>
              <w:spacing w:line="240" w:lineRule="auto"/>
              <w:ind w:firstLine="0"/>
              <w:jc w:val="center"/>
              <w:rPr>
                <w:color w:val="000000"/>
                <w:lang w:val="ru-RU"/>
              </w:rPr>
            </w:pPr>
            <w:r>
              <w:rPr>
                <w:color w:val="000000"/>
                <w:lang w:val="ru-RU"/>
              </w:rPr>
              <w:t>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120" w:type="dxa"/>
            <w:vMerge w:val="continue"/>
            <w:vAlign w:val="center"/>
          </w:tcPr>
          <w:p>
            <w:pPr>
              <w:spacing w:line="240" w:lineRule="auto"/>
              <w:ind w:firstLine="0"/>
              <w:rPr>
                <w:color w:val="000000"/>
              </w:rPr>
            </w:pPr>
          </w:p>
        </w:tc>
        <w:tc>
          <w:tcPr>
            <w:tcW w:w="2282" w:type="dxa"/>
            <w:vMerge w:val="continue"/>
            <w:vAlign w:val="center"/>
          </w:tcPr>
          <w:p>
            <w:pPr>
              <w:spacing w:line="240" w:lineRule="auto"/>
              <w:ind w:firstLine="0"/>
              <w:rPr>
                <w:color w:val="000000"/>
              </w:rPr>
            </w:pPr>
          </w:p>
        </w:tc>
        <w:tc>
          <w:tcPr>
            <w:tcW w:w="1322" w:type="dxa"/>
            <w:vMerge w:val="continue"/>
            <w:vAlign w:val="center"/>
          </w:tcPr>
          <w:p>
            <w:pPr>
              <w:spacing w:line="240" w:lineRule="auto"/>
              <w:ind w:firstLine="0"/>
              <w:rPr>
                <w:color w:val="000000"/>
              </w:rPr>
            </w:pPr>
          </w:p>
        </w:tc>
        <w:tc>
          <w:tcPr>
            <w:tcW w:w="1090" w:type="dxa"/>
            <w:vMerge w:val="continue"/>
          </w:tcPr>
          <w:p>
            <w:pPr>
              <w:spacing w:line="240" w:lineRule="auto"/>
              <w:ind w:firstLine="0"/>
              <w:jc w:val="center"/>
              <w:rPr>
                <w:color w:val="000000"/>
              </w:rPr>
            </w:pPr>
          </w:p>
        </w:tc>
        <w:tc>
          <w:tcPr>
            <w:tcW w:w="2691" w:type="dxa"/>
            <w:vAlign w:val="center"/>
          </w:tcPr>
          <w:p>
            <w:pPr>
              <w:spacing w:line="240" w:lineRule="auto"/>
              <w:ind w:firstLine="0"/>
              <w:jc w:val="center"/>
              <w:rPr>
                <w:color w:val="000000"/>
              </w:rPr>
            </w:pPr>
            <w:r>
              <w:rPr>
                <w:color w:val="000000"/>
              </w:rPr>
              <w:t>13:23:0910241:19</w:t>
            </w:r>
          </w:p>
        </w:tc>
        <w:tc>
          <w:tcPr>
            <w:tcW w:w="1292" w:type="dxa"/>
          </w:tcPr>
          <w:p>
            <w:pPr>
              <w:spacing w:line="240" w:lineRule="auto"/>
              <w:ind w:firstLine="0"/>
              <w:jc w:val="center"/>
              <w:rPr>
                <w:color w:val="000000"/>
                <w:lang w:val="ru-RU"/>
              </w:rPr>
            </w:pPr>
            <w:r>
              <w:rPr>
                <w:color w:val="000000"/>
                <w:lang w:val="ru-RU"/>
              </w:rPr>
              <w:t>1270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120" w:type="dxa"/>
            <w:vMerge w:val="continue"/>
            <w:vAlign w:val="center"/>
          </w:tcPr>
          <w:p>
            <w:pPr>
              <w:spacing w:line="240" w:lineRule="auto"/>
              <w:ind w:firstLine="0"/>
              <w:rPr>
                <w:color w:val="000000"/>
              </w:rPr>
            </w:pPr>
          </w:p>
        </w:tc>
        <w:tc>
          <w:tcPr>
            <w:tcW w:w="2282" w:type="dxa"/>
            <w:vMerge w:val="continue"/>
            <w:vAlign w:val="center"/>
          </w:tcPr>
          <w:p>
            <w:pPr>
              <w:spacing w:line="240" w:lineRule="auto"/>
              <w:ind w:firstLine="0"/>
              <w:rPr>
                <w:color w:val="000000"/>
              </w:rPr>
            </w:pPr>
          </w:p>
        </w:tc>
        <w:tc>
          <w:tcPr>
            <w:tcW w:w="1322" w:type="dxa"/>
            <w:vMerge w:val="continue"/>
            <w:vAlign w:val="center"/>
          </w:tcPr>
          <w:p>
            <w:pPr>
              <w:spacing w:line="240" w:lineRule="auto"/>
              <w:ind w:firstLine="0"/>
              <w:rPr>
                <w:color w:val="000000"/>
              </w:rPr>
            </w:pPr>
          </w:p>
        </w:tc>
        <w:tc>
          <w:tcPr>
            <w:tcW w:w="1090" w:type="dxa"/>
            <w:vMerge w:val="continue"/>
          </w:tcPr>
          <w:p>
            <w:pPr>
              <w:spacing w:line="240" w:lineRule="auto"/>
              <w:ind w:firstLine="0"/>
              <w:jc w:val="center"/>
              <w:rPr>
                <w:color w:val="000000"/>
              </w:rPr>
            </w:pPr>
          </w:p>
        </w:tc>
        <w:tc>
          <w:tcPr>
            <w:tcW w:w="2691" w:type="dxa"/>
            <w:vAlign w:val="center"/>
          </w:tcPr>
          <w:p>
            <w:pPr>
              <w:spacing w:line="240" w:lineRule="auto"/>
              <w:ind w:firstLine="0"/>
              <w:jc w:val="center"/>
              <w:rPr>
                <w:color w:val="000000"/>
              </w:rPr>
            </w:pPr>
            <w:r>
              <w:rPr>
                <w:color w:val="000000"/>
              </w:rPr>
              <w:t>13:23:0910241:158</w:t>
            </w:r>
          </w:p>
        </w:tc>
        <w:tc>
          <w:tcPr>
            <w:tcW w:w="1292" w:type="dxa"/>
          </w:tcPr>
          <w:p>
            <w:pPr>
              <w:spacing w:line="240" w:lineRule="auto"/>
              <w:ind w:firstLine="0"/>
              <w:jc w:val="center"/>
              <w:rPr>
                <w:color w:val="000000"/>
                <w:lang w:val="ru-RU"/>
              </w:rPr>
            </w:pPr>
            <w:r>
              <w:rPr>
                <w:color w:val="000000"/>
                <w:lang w:val="ru-RU"/>
              </w:rPr>
              <w:t>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120" w:type="dxa"/>
            <w:vMerge w:val="continue"/>
            <w:vAlign w:val="center"/>
          </w:tcPr>
          <w:p>
            <w:pPr>
              <w:spacing w:line="240" w:lineRule="auto"/>
              <w:ind w:firstLine="0"/>
              <w:rPr>
                <w:color w:val="000000"/>
              </w:rPr>
            </w:pPr>
          </w:p>
        </w:tc>
        <w:tc>
          <w:tcPr>
            <w:tcW w:w="2282" w:type="dxa"/>
            <w:vMerge w:val="continue"/>
            <w:vAlign w:val="center"/>
          </w:tcPr>
          <w:p>
            <w:pPr>
              <w:spacing w:line="240" w:lineRule="auto"/>
              <w:ind w:firstLine="0"/>
              <w:rPr>
                <w:color w:val="000000"/>
              </w:rPr>
            </w:pPr>
          </w:p>
        </w:tc>
        <w:tc>
          <w:tcPr>
            <w:tcW w:w="1322" w:type="dxa"/>
            <w:vMerge w:val="continue"/>
            <w:vAlign w:val="center"/>
          </w:tcPr>
          <w:p>
            <w:pPr>
              <w:spacing w:line="240" w:lineRule="auto"/>
              <w:ind w:firstLine="0"/>
              <w:rPr>
                <w:color w:val="000000"/>
              </w:rPr>
            </w:pPr>
          </w:p>
        </w:tc>
        <w:tc>
          <w:tcPr>
            <w:tcW w:w="1090" w:type="dxa"/>
            <w:vMerge w:val="continue"/>
          </w:tcPr>
          <w:p>
            <w:pPr>
              <w:spacing w:line="240" w:lineRule="auto"/>
              <w:ind w:firstLine="0"/>
              <w:jc w:val="center"/>
              <w:rPr>
                <w:color w:val="000000"/>
              </w:rPr>
            </w:pPr>
          </w:p>
        </w:tc>
        <w:tc>
          <w:tcPr>
            <w:tcW w:w="2691" w:type="dxa"/>
            <w:vAlign w:val="center"/>
          </w:tcPr>
          <w:p>
            <w:pPr>
              <w:spacing w:line="240" w:lineRule="auto"/>
              <w:ind w:firstLine="0"/>
              <w:jc w:val="center"/>
              <w:rPr>
                <w:color w:val="000000"/>
              </w:rPr>
            </w:pPr>
            <w:r>
              <w:rPr>
                <w:color w:val="000000"/>
              </w:rPr>
              <w:t>13:23:0910241:235</w:t>
            </w:r>
          </w:p>
        </w:tc>
        <w:tc>
          <w:tcPr>
            <w:tcW w:w="1292" w:type="dxa"/>
          </w:tcPr>
          <w:p>
            <w:pPr>
              <w:spacing w:line="240" w:lineRule="auto"/>
              <w:ind w:firstLine="0"/>
              <w:jc w:val="center"/>
              <w:rPr>
                <w:color w:val="000000"/>
                <w:lang w:val="ru-RU"/>
              </w:rPr>
            </w:pPr>
            <w:r>
              <w:rPr>
                <w:color w:val="000000"/>
                <w:lang w:val="ru-RU"/>
              </w:rPr>
              <w:t>2280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120" w:type="dxa"/>
            <w:vMerge w:val="continue"/>
            <w:vAlign w:val="center"/>
          </w:tcPr>
          <w:p>
            <w:pPr>
              <w:spacing w:line="240" w:lineRule="auto"/>
              <w:ind w:firstLine="0"/>
              <w:rPr>
                <w:color w:val="000000"/>
              </w:rPr>
            </w:pPr>
          </w:p>
        </w:tc>
        <w:tc>
          <w:tcPr>
            <w:tcW w:w="2282" w:type="dxa"/>
            <w:vMerge w:val="continue"/>
            <w:vAlign w:val="center"/>
          </w:tcPr>
          <w:p>
            <w:pPr>
              <w:spacing w:line="240" w:lineRule="auto"/>
              <w:ind w:firstLine="0"/>
              <w:rPr>
                <w:color w:val="000000"/>
              </w:rPr>
            </w:pPr>
          </w:p>
        </w:tc>
        <w:tc>
          <w:tcPr>
            <w:tcW w:w="1322" w:type="dxa"/>
            <w:vMerge w:val="continue"/>
            <w:vAlign w:val="center"/>
          </w:tcPr>
          <w:p>
            <w:pPr>
              <w:spacing w:line="240" w:lineRule="auto"/>
              <w:ind w:firstLine="0"/>
              <w:rPr>
                <w:color w:val="000000"/>
              </w:rPr>
            </w:pPr>
          </w:p>
        </w:tc>
        <w:tc>
          <w:tcPr>
            <w:tcW w:w="1090" w:type="dxa"/>
            <w:vMerge w:val="continue"/>
          </w:tcPr>
          <w:p>
            <w:pPr>
              <w:spacing w:line="240" w:lineRule="auto"/>
              <w:ind w:firstLine="0"/>
              <w:jc w:val="center"/>
              <w:rPr>
                <w:color w:val="000000"/>
              </w:rPr>
            </w:pPr>
          </w:p>
        </w:tc>
        <w:tc>
          <w:tcPr>
            <w:tcW w:w="2691" w:type="dxa"/>
            <w:vAlign w:val="center"/>
          </w:tcPr>
          <w:p>
            <w:pPr>
              <w:spacing w:line="240" w:lineRule="auto"/>
              <w:ind w:firstLine="0"/>
              <w:jc w:val="center"/>
              <w:rPr>
                <w:color w:val="000000"/>
              </w:rPr>
            </w:pPr>
            <w:r>
              <w:rPr>
                <w:color w:val="000000"/>
              </w:rPr>
              <w:t>13:23:0910241:243</w:t>
            </w:r>
          </w:p>
        </w:tc>
        <w:tc>
          <w:tcPr>
            <w:tcW w:w="1292" w:type="dxa"/>
          </w:tcPr>
          <w:p>
            <w:pPr>
              <w:spacing w:line="240" w:lineRule="auto"/>
              <w:ind w:firstLine="0"/>
              <w:jc w:val="center"/>
              <w:rPr>
                <w:color w:val="000000"/>
                <w:lang w:val="ru-RU"/>
              </w:rPr>
            </w:pPr>
            <w:r>
              <w:rPr>
                <w:color w:val="000000"/>
                <w:lang w:val="ru-RU"/>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95" w:hRule="atLeast"/>
        </w:trPr>
        <w:tc>
          <w:tcPr>
            <w:tcW w:w="1120" w:type="dxa"/>
            <w:vMerge w:val="continue"/>
            <w:vAlign w:val="center"/>
          </w:tcPr>
          <w:p>
            <w:pPr>
              <w:spacing w:line="240" w:lineRule="auto"/>
              <w:ind w:firstLine="0"/>
              <w:rPr>
                <w:color w:val="000000"/>
              </w:rPr>
            </w:pPr>
          </w:p>
        </w:tc>
        <w:tc>
          <w:tcPr>
            <w:tcW w:w="2282" w:type="dxa"/>
            <w:vMerge w:val="continue"/>
            <w:vAlign w:val="center"/>
          </w:tcPr>
          <w:p>
            <w:pPr>
              <w:spacing w:line="240" w:lineRule="auto"/>
              <w:ind w:firstLine="0"/>
              <w:rPr>
                <w:color w:val="000000"/>
              </w:rPr>
            </w:pPr>
          </w:p>
        </w:tc>
        <w:tc>
          <w:tcPr>
            <w:tcW w:w="1322" w:type="dxa"/>
            <w:vMerge w:val="continue"/>
            <w:vAlign w:val="center"/>
          </w:tcPr>
          <w:p>
            <w:pPr>
              <w:spacing w:line="240" w:lineRule="auto"/>
              <w:ind w:firstLine="0"/>
              <w:rPr>
                <w:color w:val="000000"/>
              </w:rPr>
            </w:pPr>
          </w:p>
        </w:tc>
        <w:tc>
          <w:tcPr>
            <w:tcW w:w="1090" w:type="dxa"/>
            <w:vMerge w:val="continue"/>
          </w:tcPr>
          <w:p>
            <w:pPr>
              <w:spacing w:line="240" w:lineRule="auto"/>
              <w:ind w:firstLine="0"/>
              <w:jc w:val="center"/>
              <w:rPr>
                <w:color w:val="000000"/>
              </w:rPr>
            </w:pPr>
          </w:p>
        </w:tc>
        <w:tc>
          <w:tcPr>
            <w:tcW w:w="2691" w:type="dxa"/>
            <w:vAlign w:val="center"/>
          </w:tcPr>
          <w:p>
            <w:pPr>
              <w:spacing w:line="240" w:lineRule="auto"/>
              <w:ind w:firstLine="0"/>
              <w:jc w:val="center"/>
              <w:rPr>
                <w:color w:val="000000"/>
              </w:rPr>
            </w:pPr>
            <w:r>
              <w:rPr>
                <w:color w:val="000000"/>
              </w:rPr>
              <w:t>13:23:0910241:331</w:t>
            </w:r>
          </w:p>
        </w:tc>
        <w:tc>
          <w:tcPr>
            <w:tcW w:w="1292" w:type="dxa"/>
          </w:tcPr>
          <w:p>
            <w:pPr>
              <w:spacing w:line="240" w:lineRule="auto"/>
              <w:ind w:firstLine="0"/>
              <w:jc w:val="center"/>
              <w:rPr>
                <w:color w:val="000000"/>
                <w:lang w:val="ru-RU"/>
              </w:rPr>
            </w:pPr>
            <w:r>
              <w:rPr>
                <w:color w:val="000000"/>
                <w:lang w:val="ru-RU"/>
              </w:rPr>
              <w:t>5510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90" w:hRule="atLeast"/>
        </w:trPr>
        <w:tc>
          <w:tcPr>
            <w:tcW w:w="9797" w:type="dxa"/>
            <w:gridSpan w:val="6"/>
            <w:vAlign w:val="center"/>
          </w:tcPr>
          <w:p>
            <w:pPr>
              <w:spacing w:line="240" w:lineRule="auto"/>
              <w:ind w:firstLine="0"/>
              <w:jc w:val="center"/>
              <w:rPr>
                <w:color w:val="000000"/>
                <w:lang w:val="ru-RU"/>
              </w:rPr>
            </w:pPr>
            <w:r>
              <w:rPr>
                <w:b/>
                <w:color w:val="000000"/>
                <w:lang w:val="ru-RU"/>
              </w:rPr>
              <w:t>3-й этап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900" w:hRule="atLeast"/>
        </w:trPr>
        <w:tc>
          <w:tcPr>
            <w:tcW w:w="1120" w:type="dxa"/>
            <w:vAlign w:val="center"/>
          </w:tcPr>
          <w:p>
            <w:pPr>
              <w:spacing w:line="240" w:lineRule="auto"/>
              <w:ind w:firstLine="0" w:firstLineChars="0"/>
              <w:jc w:val="center"/>
              <w:rPr>
                <w:color w:val="000000"/>
                <w:lang w:val="ru-RU"/>
              </w:rPr>
            </w:pPr>
            <w:r>
              <w:rPr>
                <w:rFonts w:hint="default"/>
                <w:color w:val="000000"/>
                <w:lang w:val="en-US" w:eastAsia="zh-CN"/>
              </w:rPr>
              <w:t>:ЗУ1:1</w:t>
            </w:r>
          </w:p>
        </w:tc>
        <w:tc>
          <w:tcPr>
            <w:tcW w:w="2282" w:type="dxa"/>
            <w:vAlign w:val="center"/>
          </w:tcPr>
          <w:p>
            <w:pPr>
              <w:spacing w:line="240" w:lineRule="auto"/>
              <w:ind w:firstLine="0" w:firstLineChars="0"/>
              <w:jc w:val="center"/>
              <w:rPr>
                <w:rFonts w:hint="default"/>
                <w:color w:val="000000"/>
                <w:lang w:val="en-US" w:eastAsia="zh-CN"/>
              </w:rPr>
            </w:pPr>
            <w:r>
              <w:rPr>
                <w:rFonts w:hint="default"/>
                <w:color w:val="000000"/>
                <w:lang w:val="en-US" w:eastAsia="zh-CN"/>
              </w:rPr>
              <w:t>Деловое управление</w:t>
            </w:r>
          </w:p>
        </w:tc>
        <w:tc>
          <w:tcPr>
            <w:tcW w:w="1322" w:type="dxa"/>
            <w:vAlign w:val="center"/>
          </w:tcPr>
          <w:p>
            <w:pPr>
              <w:spacing w:line="240" w:lineRule="auto"/>
              <w:ind w:firstLine="0" w:firstLineChars="0"/>
              <w:jc w:val="center"/>
              <w:rPr>
                <w:rFonts w:hint="default"/>
                <w:color w:val="000000"/>
                <w:lang w:val="en-US" w:eastAsia="zh-CN"/>
              </w:rPr>
            </w:pPr>
            <w:r>
              <w:rPr>
                <w:rFonts w:hint="default"/>
                <w:color w:val="000000"/>
                <w:lang w:val="en-US" w:eastAsia="zh-CN"/>
              </w:rPr>
              <w:t>222</w:t>
            </w:r>
          </w:p>
        </w:tc>
        <w:tc>
          <w:tcPr>
            <w:tcW w:w="1090" w:type="dxa"/>
            <w:vMerge w:val="restart"/>
            <w:vAlign w:val="center"/>
          </w:tcPr>
          <w:p>
            <w:pPr>
              <w:spacing w:line="240" w:lineRule="auto"/>
              <w:ind w:firstLine="0" w:firstLineChars="0"/>
              <w:jc w:val="center"/>
              <w:rPr>
                <w:color w:val="000000"/>
                <w:lang w:val="ru-RU"/>
              </w:rPr>
            </w:pPr>
            <w:r>
              <w:rPr>
                <w:color w:val="000000"/>
                <w:lang w:val="ru-RU"/>
              </w:rPr>
              <w:t>Раздел</w:t>
            </w:r>
          </w:p>
        </w:tc>
        <w:tc>
          <w:tcPr>
            <w:tcW w:w="2691" w:type="dxa"/>
            <w:vMerge w:val="restart"/>
            <w:vAlign w:val="center"/>
          </w:tcPr>
          <w:p>
            <w:pPr>
              <w:spacing w:line="240" w:lineRule="auto"/>
              <w:ind w:firstLine="0" w:firstLineChars="0"/>
              <w:jc w:val="center"/>
              <w:rPr>
                <w:color w:val="000000"/>
              </w:rPr>
            </w:pPr>
            <w:r>
              <w:rPr>
                <w:rFonts w:hint="default"/>
                <w:color w:val="000000"/>
                <w:lang w:val="en-US" w:eastAsia="zh-CN"/>
              </w:rPr>
              <w:t>:ЗУ1</w:t>
            </w:r>
          </w:p>
        </w:tc>
        <w:tc>
          <w:tcPr>
            <w:tcW w:w="1292" w:type="dxa"/>
            <w:vMerge w:val="restart"/>
            <w:vAlign w:val="center"/>
          </w:tcPr>
          <w:p>
            <w:pPr>
              <w:spacing w:line="240" w:lineRule="auto"/>
              <w:ind w:firstLine="0" w:firstLineChars="0"/>
              <w:jc w:val="center"/>
              <w:rPr>
                <w:color w:val="000000"/>
                <w:lang w:val="ru-RU"/>
              </w:rPr>
            </w:pPr>
            <w:r>
              <w:rPr>
                <w:color w:val="000000"/>
                <w:lang w:val="ru-RU"/>
              </w:rPr>
              <w:t>11658</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45" w:hRule="atLeast"/>
        </w:trPr>
        <w:tc>
          <w:tcPr>
            <w:tcW w:w="1120" w:type="dxa"/>
            <w:vAlign w:val="center"/>
          </w:tcPr>
          <w:p>
            <w:pPr>
              <w:spacing w:line="240" w:lineRule="auto"/>
              <w:ind w:firstLine="0" w:firstLineChars="0"/>
              <w:jc w:val="center"/>
              <w:rPr>
                <w:color w:val="000000"/>
              </w:rPr>
            </w:pPr>
            <w:r>
              <w:rPr>
                <w:rFonts w:hint="default"/>
                <w:color w:val="000000"/>
                <w:lang w:val="en-US" w:eastAsia="zh-CN"/>
              </w:rPr>
              <w:t>:ЗУ1:2</w:t>
            </w:r>
          </w:p>
        </w:tc>
        <w:tc>
          <w:tcPr>
            <w:tcW w:w="2282" w:type="dxa"/>
            <w:vAlign w:val="center"/>
          </w:tcPr>
          <w:p>
            <w:pPr>
              <w:spacing w:line="240" w:lineRule="auto"/>
              <w:ind w:firstLine="0" w:firstLineChars="0"/>
              <w:jc w:val="center"/>
              <w:rPr>
                <w:rFonts w:hint="default"/>
                <w:color w:val="000000"/>
                <w:lang w:val="en-US" w:eastAsia="zh-CN"/>
              </w:rPr>
            </w:pPr>
            <w:r>
              <w:rPr>
                <w:rFonts w:hint="default"/>
                <w:color w:val="000000"/>
                <w:lang w:val="en-US" w:eastAsia="zh-CN"/>
              </w:rPr>
              <w:t>Многоэтажная жилая застройка (высотная застройка)</w:t>
            </w:r>
          </w:p>
        </w:tc>
        <w:tc>
          <w:tcPr>
            <w:tcW w:w="1322" w:type="dxa"/>
            <w:vAlign w:val="center"/>
          </w:tcPr>
          <w:p>
            <w:pPr>
              <w:spacing w:line="240" w:lineRule="auto"/>
              <w:ind w:firstLine="0" w:firstLineChars="0"/>
              <w:jc w:val="center"/>
              <w:rPr>
                <w:rFonts w:hint="default"/>
                <w:color w:val="000000"/>
                <w:lang w:val="en-US" w:eastAsia="zh-CN"/>
              </w:rPr>
            </w:pPr>
            <w:r>
              <w:rPr>
                <w:rFonts w:hint="default"/>
                <w:color w:val="000000"/>
                <w:lang w:val="en-US" w:eastAsia="zh-CN"/>
              </w:rPr>
              <w:t>11374</w:t>
            </w:r>
          </w:p>
        </w:tc>
        <w:tc>
          <w:tcPr>
            <w:tcW w:w="1090" w:type="dxa"/>
            <w:vMerge w:val="continue"/>
            <w:vAlign w:val="center"/>
          </w:tcPr>
          <w:p>
            <w:pPr>
              <w:spacing w:line="240" w:lineRule="auto"/>
              <w:ind w:firstLine="0" w:firstLineChars="0"/>
              <w:jc w:val="center"/>
              <w:rPr>
                <w:color w:val="000000"/>
              </w:rPr>
            </w:pPr>
          </w:p>
        </w:tc>
        <w:tc>
          <w:tcPr>
            <w:tcW w:w="2691" w:type="dxa"/>
            <w:vMerge w:val="continue"/>
            <w:vAlign w:val="center"/>
          </w:tcPr>
          <w:p>
            <w:pPr>
              <w:spacing w:line="240" w:lineRule="auto"/>
              <w:ind w:firstLine="0" w:firstLineChars="0"/>
              <w:jc w:val="center"/>
              <w:rPr>
                <w:color w:val="000000"/>
              </w:rPr>
            </w:pPr>
          </w:p>
        </w:tc>
        <w:tc>
          <w:tcPr>
            <w:tcW w:w="1292" w:type="dxa"/>
            <w:vMerge w:val="continue"/>
            <w:vAlign w:val="center"/>
          </w:tcPr>
          <w:p>
            <w:pPr>
              <w:spacing w:line="240" w:lineRule="auto"/>
              <w:ind w:firstLine="0" w:firstLineChars="0"/>
              <w:jc w:val="center"/>
              <w:rPr>
                <w:color w:val="00000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45" w:hRule="atLeast"/>
        </w:trPr>
        <w:tc>
          <w:tcPr>
            <w:tcW w:w="1120" w:type="dxa"/>
            <w:vAlign w:val="center"/>
          </w:tcPr>
          <w:p>
            <w:pPr>
              <w:spacing w:line="240" w:lineRule="auto"/>
              <w:ind w:firstLine="0" w:firstLineChars="0"/>
              <w:jc w:val="center"/>
              <w:rPr>
                <w:color w:val="000000"/>
              </w:rPr>
            </w:pPr>
            <w:r>
              <w:rPr>
                <w:rFonts w:hint="default"/>
                <w:color w:val="000000"/>
                <w:lang w:val="en-US" w:eastAsia="zh-CN"/>
              </w:rPr>
              <w:t>:ЗУ1:3</w:t>
            </w:r>
          </w:p>
        </w:tc>
        <w:tc>
          <w:tcPr>
            <w:tcW w:w="2282" w:type="dxa"/>
            <w:vAlign w:val="center"/>
          </w:tcPr>
          <w:p>
            <w:pPr>
              <w:spacing w:line="240" w:lineRule="auto"/>
              <w:ind w:firstLine="0" w:firstLineChars="0"/>
              <w:jc w:val="center"/>
              <w:rPr>
                <w:rFonts w:hint="default"/>
                <w:color w:val="000000"/>
                <w:lang w:val="en-US" w:eastAsia="zh-CN"/>
              </w:rPr>
            </w:pPr>
            <w:r>
              <w:rPr>
                <w:rFonts w:hint="default"/>
                <w:color w:val="000000"/>
                <w:lang w:val="en-US" w:eastAsia="zh-CN"/>
              </w:rPr>
              <w:t>Коммунальное обслуживание</w:t>
            </w:r>
          </w:p>
        </w:tc>
        <w:tc>
          <w:tcPr>
            <w:tcW w:w="1322" w:type="dxa"/>
            <w:vAlign w:val="center"/>
          </w:tcPr>
          <w:p>
            <w:pPr>
              <w:spacing w:line="240" w:lineRule="auto"/>
              <w:ind w:firstLine="0" w:firstLineChars="0"/>
              <w:jc w:val="center"/>
              <w:rPr>
                <w:rFonts w:hint="default"/>
                <w:color w:val="000000"/>
                <w:lang w:val="en-US" w:eastAsia="zh-CN"/>
              </w:rPr>
            </w:pPr>
            <w:r>
              <w:rPr>
                <w:rFonts w:hint="default"/>
                <w:color w:val="000000"/>
                <w:lang w:val="en-US" w:eastAsia="zh-CN"/>
              </w:rPr>
              <w:t>62</w:t>
            </w:r>
          </w:p>
        </w:tc>
        <w:tc>
          <w:tcPr>
            <w:tcW w:w="1090" w:type="dxa"/>
            <w:vMerge w:val="continue"/>
            <w:vAlign w:val="center"/>
          </w:tcPr>
          <w:p>
            <w:pPr>
              <w:spacing w:line="240" w:lineRule="auto"/>
              <w:ind w:firstLine="0" w:firstLineChars="0"/>
              <w:jc w:val="center"/>
              <w:rPr>
                <w:color w:val="000000"/>
              </w:rPr>
            </w:pPr>
          </w:p>
        </w:tc>
        <w:tc>
          <w:tcPr>
            <w:tcW w:w="2691" w:type="dxa"/>
            <w:vMerge w:val="continue"/>
            <w:vAlign w:val="center"/>
          </w:tcPr>
          <w:p>
            <w:pPr>
              <w:spacing w:line="240" w:lineRule="auto"/>
              <w:ind w:firstLine="0" w:firstLineChars="0"/>
              <w:jc w:val="center"/>
              <w:rPr>
                <w:color w:val="000000"/>
              </w:rPr>
            </w:pPr>
          </w:p>
        </w:tc>
        <w:tc>
          <w:tcPr>
            <w:tcW w:w="1292" w:type="dxa"/>
            <w:vMerge w:val="continue"/>
            <w:vAlign w:val="center"/>
          </w:tcPr>
          <w:p>
            <w:pPr>
              <w:spacing w:line="240" w:lineRule="auto"/>
              <w:ind w:firstLine="0" w:firstLineChars="0"/>
              <w:jc w:val="center"/>
              <w:rPr>
                <w:color w:val="000000"/>
                <w:lang w:val="ru-RU"/>
              </w:rPr>
            </w:pPr>
          </w:p>
        </w:tc>
      </w:tr>
    </w:tbl>
    <w:p>
      <w:pPr>
        <w:suppressAutoHyphens/>
        <w:ind w:firstLine="709"/>
        <w:jc w:val="center"/>
        <w:rPr>
          <w:b/>
          <w:sz w:val="28"/>
          <w:szCs w:val="28"/>
          <w:lang w:eastAsia="ar-SA"/>
        </w:rPr>
      </w:pPr>
    </w:p>
    <w:p>
      <w:pPr>
        <w:suppressAutoHyphens/>
        <w:ind w:firstLine="709"/>
        <w:jc w:val="center"/>
        <w:rPr>
          <w:b/>
          <w:bCs/>
          <w:sz w:val="28"/>
          <w:szCs w:val="28"/>
          <w:lang w:eastAsia="ar-SA"/>
        </w:rPr>
      </w:pPr>
      <w:r>
        <w:rPr>
          <w:b/>
          <w:sz w:val="28"/>
          <w:szCs w:val="28"/>
          <w:lang w:eastAsia="ar-SA"/>
        </w:rPr>
        <w:t>2</w:t>
      </w:r>
      <w:r>
        <w:rPr>
          <w:b/>
          <w:bCs/>
          <w:sz w:val="28"/>
          <w:szCs w:val="28"/>
          <w:lang w:eastAsia="ar-SA"/>
        </w:rPr>
        <w:t>.2. Обоснование принятых решений</w:t>
      </w:r>
    </w:p>
    <w:p>
      <w:pPr>
        <w:suppressAutoHyphens/>
        <w:ind w:firstLine="709"/>
        <w:jc w:val="both"/>
        <w:rPr>
          <w:b/>
          <w:bCs/>
          <w:sz w:val="28"/>
          <w:szCs w:val="28"/>
          <w:lang w:eastAsia="ar-SA"/>
        </w:rPr>
      </w:pPr>
    </w:p>
    <w:p>
      <w:pPr>
        <w:suppressAutoHyphens/>
        <w:ind w:firstLine="709"/>
        <w:jc w:val="both"/>
        <w:rPr>
          <w:sz w:val="28"/>
          <w:szCs w:val="28"/>
          <w:lang w:eastAsia="ar-SA"/>
        </w:rPr>
      </w:pPr>
      <w:r>
        <w:rPr>
          <w:sz w:val="28"/>
          <w:szCs w:val="28"/>
          <w:lang w:eastAsia="ar-SA"/>
        </w:rPr>
        <w:t>При разработке проекта межевания территорий под многоквартирным  жилым дом</w:t>
      </w:r>
      <w:r>
        <w:rPr>
          <w:sz w:val="28"/>
          <w:szCs w:val="28"/>
          <w:lang w:val="ru-RU" w:eastAsia="ar-SA"/>
        </w:rPr>
        <w:t>ом</w:t>
      </w:r>
      <w:r>
        <w:rPr>
          <w:sz w:val="28"/>
          <w:szCs w:val="28"/>
          <w:lang w:eastAsia="ar-SA"/>
        </w:rPr>
        <w:t xml:space="preserve"> в границы земельн</w:t>
      </w:r>
      <w:r>
        <w:rPr>
          <w:sz w:val="28"/>
          <w:szCs w:val="28"/>
          <w:lang w:val="ru-RU" w:eastAsia="ar-SA"/>
        </w:rPr>
        <w:t>ого</w:t>
      </w:r>
      <w:r>
        <w:rPr>
          <w:sz w:val="28"/>
          <w:szCs w:val="28"/>
          <w:lang w:eastAsia="ar-SA"/>
        </w:rPr>
        <w:t xml:space="preserve"> участк</w:t>
      </w:r>
      <w:r>
        <w:rPr>
          <w:sz w:val="28"/>
          <w:szCs w:val="28"/>
          <w:lang w:val="ru-RU" w:eastAsia="ar-SA"/>
        </w:rPr>
        <w:t>а</w:t>
      </w:r>
      <w:r>
        <w:rPr>
          <w:sz w:val="28"/>
          <w:szCs w:val="28"/>
          <w:lang w:eastAsia="ar-SA"/>
        </w:rPr>
        <w:t xml:space="preserve"> включены территории под здани</w:t>
      </w:r>
      <w:r>
        <w:rPr>
          <w:sz w:val="28"/>
          <w:szCs w:val="28"/>
          <w:lang w:val="ru-RU" w:eastAsia="ar-SA"/>
        </w:rPr>
        <w:t>ем</w:t>
      </w:r>
      <w:r>
        <w:rPr>
          <w:sz w:val="28"/>
          <w:szCs w:val="28"/>
          <w:lang w:eastAsia="ar-SA"/>
        </w:rPr>
        <w:t xml:space="preserve"> и сооружениями, проездами и проходами к зданиям и сооружениям, открытые площадки для временного хранения автомобилей, придомовые зелёные насаждения, площадки для отдыха и игр детей, хозяйственные площадки.</w:t>
      </w:r>
    </w:p>
    <w:p>
      <w:pPr>
        <w:suppressAutoHyphens/>
        <w:ind w:firstLine="709"/>
        <w:jc w:val="both"/>
        <w:rPr>
          <w:sz w:val="28"/>
          <w:szCs w:val="28"/>
          <w:lang w:eastAsia="ar-SA"/>
        </w:rPr>
      </w:pPr>
      <w:r>
        <w:rPr>
          <w:sz w:val="28"/>
          <w:szCs w:val="28"/>
          <w:lang w:eastAsia="ar-SA"/>
        </w:rPr>
        <w:t>При разработке проекта выделены зоны с особым использованием земельных участков, установлены публичные сервитуты для обеспечения:</w:t>
      </w:r>
    </w:p>
    <w:p>
      <w:pPr>
        <w:suppressAutoHyphens/>
        <w:ind w:firstLine="709"/>
        <w:jc w:val="both"/>
        <w:rPr>
          <w:sz w:val="28"/>
          <w:szCs w:val="28"/>
          <w:lang w:eastAsia="ar-SA"/>
        </w:rPr>
      </w:pPr>
      <w:r>
        <w:rPr>
          <w:sz w:val="28"/>
          <w:szCs w:val="28"/>
          <w:lang w:eastAsia="ar-SA"/>
        </w:rPr>
        <w:t>- беспрепятственного использования объектов общего пользования (проезды и проходы к зданиям и сооружениям), объектов инженерной инфраструктуры;</w:t>
      </w:r>
    </w:p>
    <w:p>
      <w:pPr>
        <w:suppressAutoHyphens/>
        <w:ind w:firstLine="709"/>
        <w:jc w:val="both"/>
        <w:rPr>
          <w:sz w:val="28"/>
          <w:szCs w:val="28"/>
          <w:lang w:eastAsia="ar-SA"/>
        </w:rPr>
      </w:pPr>
      <w:r>
        <w:rPr>
          <w:sz w:val="28"/>
          <w:szCs w:val="28"/>
          <w:lang w:eastAsia="ar-SA"/>
        </w:rPr>
        <w:t>- доступа на участок представителей соответствующих служб для ремонта объектов инфраструктуры;</w:t>
      </w:r>
    </w:p>
    <w:p>
      <w:pPr>
        <w:suppressAutoHyphens/>
        <w:ind w:firstLine="709"/>
        <w:jc w:val="both"/>
        <w:rPr>
          <w:sz w:val="28"/>
          <w:szCs w:val="28"/>
          <w:lang w:eastAsia="ar-SA"/>
        </w:rPr>
      </w:pPr>
      <w:r>
        <w:rPr>
          <w:sz w:val="28"/>
          <w:szCs w:val="28"/>
          <w:lang w:eastAsia="ar-SA"/>
        </w:rPr>
        <w:t>- проезда пожарных машин и машин скорой помощи в случае возникновения чрезвычайных ситуаций и для других целей.</w:t>
      </w:r>
    </w:p>
    <w:p>
      <w:pPr>
        <w:suppressAutoHyphens/>
        <w:ind w:firstLine="709"/>
        <w:jc w:val="both"/>
        <w:rPr>
          <w:sz w:val="28"/>
          <w:szCs w:val="28"/>
          <w:lang w:eastAsia="ar-SA"/>
        </w:rPr>
      </w:pPr>
      <w:r>
        <w:rPr>
          <w:sz w:val="28"/>
          <w:szCs w:val="28"/>
          <w:lang w:eastAsia="ar-SA"/>
        </w:rPr>
        <w:t>Решение о выполнении землеустроительных работ с целью уточнения границ земельных участков, учтённых в государственном кадастре недвижимости,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pPr>
        <w:suppressAutoHyphens/>
        <w:ind w:firstLine="709"/>
        <w:jc w:val="both"/>
        <w:rPr>
          <w:i/>
          <w:sz w:val="28"/>
          <w:szCs w:val="28"/>
          <w:lang w:eastAsia="ar-SA"/>
        </w:rPr>
      </w:pPr>
      <w:r>
        <w:rPr>
          <w:sz w:val="28"/>
          <w:szCs w:val="28"/>
          <w:lang w:eastAsia="ar-SA"/>
        </w:rPr>
        <w:t xml:space="preserve">Технико-экономические показатели проекта межевания приведены в </w:t>
      </w:r>
      <w:r>
        <w:rPr>
          <w:i/>
          <w:sz w:val="28"/>
          <w:szCs w:val="28"/>
          <w:lang w:eastAsia="ar-SA"/>
        </w:rPr>
        <w:t>Таблице 4.</w:t>
      </w:r>
    </w:p>
    <w:p>
      <w:pPr>
        <w:suppressAutoHyphens/>
        <w:ind w:firstLine="709"/>
        <w:jc w:val="both"/>
        <w:rPr>
          <w:sz w:val="28"/>
          <w:szCs w:val="28"/>
          <w:lang w:eastAsia="ar-SA"/>
        </w:rPr>
      </w:pPr>
    </w:p>
    <w:p>
      <w:pPr>
        <w:suppressAutoHyphens/>
        <w:ind w:firstLine="709"/>
        <w:jc w:val="both"/>
        <w:rPr>
          <w:sz w:val="28"/>
          <w:szCs w:val="28"/>
          <w:lang w:val="ru-RU" w:eastAsia="ar-SA"/>
        </w:rPr>
      </w:pPr>
      <w:r>
        <w:rPr>
          <w:sz w:val="28"/>
          <w:szCs w:val="28"/>
          <w:lang w:eastAsia="ar-SA"/>
        </w:rPr>
        <w:t>Проектом предусмотрено</w:t>
      </w:r>
      <w:r>
        <w:rPr>
          <w:sz w:val="28"/>
          <w:szCs w:val="28"/>
          <w:lang w:val="ru-RU" w:eastAsia="ar-SA"/>
        </w:rPr>
        <w:t xml:space="preserve"> поэтапное </w:t>
      </w:r>
      <w:r>
        <w:rPr>
          <w:sz w:val="28"/>
          <w:szCs w:val="28"/>
          <w:lang w:eastAsia="ar-SA"/>
        </w:rPr>
        <w:t>образование земельн</w:t>
      </w:r>
      <w:r>
        <w:rPr>
          <w:sz w:val="28"/>
          <w:szCs w:val="28"/>
          <w:lang w:val="ru-RU" w:eastAsia="ar-SA"/>
        </w:rPr>
        <w:t>ых</w:t>
      </w:r>
      <w:r>
        <w:rPr>
          <w:sz w:val="28"/>
          <w:szCs w:val="28"/>
          <w:lang w:eastAsia="ar-SA"/>
        </w:rPr>
        <w:t xml:space="preserve"> участк</w:t>
      </w:r>
      <w:r>
        <w:rPr>
          <w:sz w:val="28"/>
          <w:szCs w:val="28"/>
          <w:lang w:val="ru-RU" w:eastAsia="ar-SA"/>
        </w:rPr>
        <w:t>ов.</w:t>
      </w:r>
    </w:p>
    <w:p>
      <w:pPr>
        <w:numPr>
          <w:ilvl w:val="0"/>
          <w:numId w:val="0"/>
        </w:numPr>
        <w:suppressAutoHyphens/>
        <w:ind w:left="0" w:leftChars="0" w:firstLine="720" w:firstLineChars="257"/>
        <w:jc w:val="both"/>
        <w:rPr>
          <w:b/>
          <w:bCs/>
          <w:i/>
          <w:iCs/>
          <w:sz w:val="28"/>
          <w:szCs w:val="28"/>
          <w:u w:val="single"/>
          <w:lang w:val="ru-RU" w:eastAsia="ar-SA"/>
        </w:rPr>
      </w:pPr>
      <w:r>
        <w:rPr>
          <w:b/>
          <w:bCs/>
          <w:i/>
          <w:iCs/>
          <w:sz w:val="28"/>
          <w:szCs w:val="28"/>
          <w:u w:val="single"/>
          <w:lang w:val="ru-RU" w:eastAsia="ar-SA"/>
        </w:rPr>
        <w:t>1-й этап</w:t>
      </w:r>
    </w:p>
    <w:p>
      <w:pPr>
        <w:suppressAutoHyphens/>
        <w:ind w:firstLine="709"/>
        <w:jc w:val="both"/>
        <w:rPr>
          <w:b w:val="0"/>
          <w:bCs w:val="0"/>
          <w:i w:val="0"/>
          <w:iCs w:val="0"/>
          <w:sz w:val="28"/>
          <w:szCs w:val="28"/>
          <w:u w:val="none"/>
          <w:lang w:val="ru-RU" w:eastAsia="ar-SA"/>
        </w:rPr>
      </w:pPr>
      <w:r>
        <w:rPr>
          <w:b w:val="0"/>
          <w:bCs w:val="0"/>
          <w:i w:val="0"/>
          <w:iCs w:val="0"/>
          <w:sz w:val="28"/>
          <w:szCs w:val="28"/>
          <w:u w:val="none"/>
          <w:lang w:val="ru-RU" w:eastAsia="ar-SA"/>
        </w:rPr>
        <w:t>На первом этапе предусмотрено исправление реестровых ошибок земельных участков с кадастровыми номерами (далее КН):</w:t>
      </w:r>
    </w:p>
    <w:p>
      <w:pPr>
        <w:suppressAutoHyphens/>
        <w:ind w:left="0" w:leftChars="0" w:firstLine="0" w:firstLineChars="0"/>
        <w:jc w:val="both"/>
        <w:rPr>
          <w:sz w:val="27"/>
          <w:szCs w:val="27"/>
          <w:lang w:val="ru-RU" w:eastAsia="ar-SA"/>
        </w:rPr>
      </w:pPr>
      <w:r>
        <w:rPr>
          <w:sz w:val="27"/>
          <w:szCs w:val="27"/>
          <w:lang w:val="ru-RU" w:eastAsia="ar-SA"/>
        </w:rPr>
        <w:t xml:space="preserve">- </w:t>
      </w:r>
      <w:r>
        <w:rPr>
          <w:sz w:val="27"/>
          <w:szCs w:val="27"/>
          <w:lang w:eastAsia="ar-SA"/>
        </w:rPr>
        <w:t>13:23:0910241:</w:t>
      </w:r>
      <w:r>
        <w:rPr>
          <w:sz w:val="27"/>
          <w:szCs w:val="27"/>
          <w:lang w:val="ru-RU" w:eastAsia="ar-SA"/>
        </w:rPr>
        <w:t>2 (площадь составит 625 м</w:t>
      </w:r>
      <w:r>
        <w:rPr>
          <w:rFonts w:hint="default" w:ascii="Times New Roman" w:hAnsi="Times New Roman" w:cs="Times New Roman"/>
          <w:sz w:val="27"/>
          <w:szCs w:val="27"/>
          <w:lang w:val="ru-RU" w:eastAsia="ar-SA"/>
        </w:rPr>
        <w:t>²</w:t>
      </w:r>
      <w:r>
        <w:rPr>
          <w:rFonts w:ascii="Times New Roman"/>
          <w:sz w:val="27"/>
          <w:szCs w:val="27"/>
          <w:lang w:val="ru-RU" w:eastAsia="ar-SA"/>
        </w:rPr>
        <w:t>,</w:t>
      </w:r>
      <w:r>
        <w:rPr>
          <w:sz w:val="27"/>
          <w:szCs w:val="27"/>
          <w:lang w:val="ru-RU" w:eastAsia="ar-SA"/>
        </w:rPr>
        <w:t xml:space="preserve"> что больше сведений ЕГРН на 1 м</w:t>
      </w:r>
      <w:r>
        <w:rPr>
          <w:rFonts w:hint="default" w:ascii="Times New Roman" w:hAnsi="Times New Roman" w:cs="Times New Roman"/>
          <w:sz w:val="27"/>
          <w:szCs w:val="27"/>
          <w:lang w:val="ru-RU" w:eastAsia="ar-SA"/>
        </w:rPr>
        <w:t>²</w:t>
      </w:r>
      <w:r>
        <w:rPr>
          <w:rFonts w:hint="default" w:cs="Times New Roman"/>
          <w:sz w:val="27"/>
          <w:szCs w:val="27"/>
          <w:lang w:val="ru-RU" w:eastAsia="ar-SA"/>
        </w:rPr>
        <w:t>)</w:t>
      </w:r>
      <w:r>
        <w:rPr>
          <w:sz w:val="27"/>
          <w:szCs w:val="27"/>
          <w:lang w:val="ru-RU" w:eastAsia="ar-SA"/>
        </w:rPr>
        <w:t>;</w:t>
      </w:r>
    </w:p>
    <w:p>
      <w:pPr>
        <w:suppressAutoHyphens/>
        <w:ind w:left="0" w:leftChars="0" w:firstLine="0" w:firstLineChars="0"/>
        <w:jc w:val="both"/>
        <w:rPr>
          <w:sz w:val="27"/>
          <w:szCs w:val="27"/>
          <w:lang w:val="ru-RU" w:eastAsia="ar-SA"/>
        </w:rPr>
      </w:pPr>
      <w:r>
        <w:rPr>
          <w:sz w:val="27"/>
          <w:szCs w:val="27"/>
          <w:lang w:val="ru-RU" w:eastAsia="ar-SA"/>
        </w:rPr>
        <w:t xml:space="preserve">- </w:t>
      </w:r>
      <w:r>
        <w:rPr>
          <w:sz w:val="27"/>
          <w:szCs w:val="27"/>
          <w:lang w:eastAsia="ar-SA"/>
        </w:rPr>
        <w:t>13:23:0910241:18</w:t>
      </w:r>
      <w:r>
        <w:rPr>
          <w:sz w:val="27"/>
          <w:szCs w:val="27"/>
          <w:lang w:val="ru-RU" w:eastAsia="ar-SA"/>
        </w:rPr>
        <w:t xml:space="preserve"> (площадь составит 1056 м</w:t>
      </w:r>
      <w:r>
        <w:rPr>
          <w:rFonts w:hint="default" w:ascii="Times New Roman" w:hAnsi="Times New Roman" w:cs="Times New Roman"/>
          <w:sz w:val="27"/>
          <w:szCs w:val="27"/>
          <w:lang w:val="ru-RU" w:eastAsia="ar-SA"/>
        </w:rPr>
        <w:t>²</w:t>
      </w:r>
      <w:r>
        <w:rPr>
          <w:rFonts w:ascii="Times New Roman"/>
          <w:sz w:val="27"/>
          <w:szCs w:val="27"/>
          <w:lang w:val="ru-RU" w:eastAsia="ar-SA"/>
        </w:rPr>
        <w:t>,</w:t>
      </w:r>
      <w:r>
        <w:rPr>
          <w:sz w:val="27"/>
          <w:szCs w:val="27"/>
          <w:lang w:val="ru-RU" w:eastAsia="ar-SA"/>
        </w:rPr>
        <w:t xml:space="preserve"> что меньше сведений ЕГРН на 5 м</w:t>
      </w:r>
      <w:r>
        <w:rPr>
          <w:rFonts w:hint="default" w:ascii="Times New Roman" w:hAnsi="Times New Roman" w:cs="Times New Roman"/>
          <w:sz w:val="27"/>
          <w:szCs w:val="27"/>
          <w:lang w:val="ru-RU" w:eastAsia="ar-SA"/>
        </w:rPr>
        <w:t>²</w:t>
      </w:r>
      <w:r>
        <w:rPr>
          <w:rFonts w:hint="default" w:cs="Times New Roman"/>
          <w:sz w:val="27"/>
          <w:szCs w:val="27"/>
          <w:lang w:val="ru-RU" w:eastAsia="ar-SA"/>
        </w:rPr>
        <w:t>)</w:t>
      </w:r>
      <w:r>
        <w:rPr>
          <w:sz w:val="27"/>
          <w:szCs w:val="27"/>
          <w:lang w:val="ru-RU" w:eastAsia="ar-SA"/>
        </w:rPr>
        <w:t>;</w:t>
      </w:r>
    </w:p>
    <w:p>
      <w:pPr>
        <w:suppressAutoHyphens/>
        <w:ind w:left="0" w:leftChars="0" w:firstLine="0" w:firstLineChars="0"/>
        <w:jc w:val="both"/>
        <w:rPr>
          <w:sz w:val="27"/>
          <w:szCs w:val="27"/>
          <w:lang w:val="ru-RU" w:eastAsia="ar-SA"/>
        </w:rPr>
      </w:pPr>
      <w:r>
        <w:rPr>
          <w:sz w:val="27"/>
          <w:szCs w:val="27"/>
          <w:lang w:val="ru-RU" w:eastAsia="ar-SA"/>
        </w:rPr>
        <w:t xml:space="preserve">- </w:t>
      </w:r>
      <w:r>
        <w:rPr>
          <w:sz w:val="27"/>
          <w:szCs w:val="27"/>
          <w:lang w:eastAsia="ar-SA"/>
        </w:rPr>
        <w:t>13:23:0910241:19</w:t>
      </w:r>
      <w:r>
        <w:rPr>
          <w:sz w:val="27"/>
          <w:szCs w:val="27"/>
          <w:lang w:val="ru-RU" w:eastAsia="ar-SA"/>
        </w:rPr>
        <w:t xml:space="preserve"> (площадь составит 1270 м</w:t>
      </w:r>
      <w:r>
        <w:rPr>
          <w:rFonts w:hint="default" w:ascii="Times New Roman" w:hAnsi="Times New Roman" w:cs="Times New Roman"/>
          <w:sz w:val="27"/>
          <w:szCs w:val="27"/>
          <w:lang w:val="ru-RU" w:eastAsia="ar-SA"/>
        </w:rPr>
        <w:t>²</w:t>
      </w:r>
      <w:r>
        <w:rPr>
          <w:rFonts w:ascii="Times New Roman"/>
          <w:sz w:val="27"/>
          <w:szCs w:val="27"/>
          <w:lang w:val="ru-RU" w:eastAsia="ar-SA"/>
        </w:rPr>
        <w:t>,</w:t>
      </w:r>
      <w:r>
        <w:rPr>
          <w:sz w:val="27"/>
          <w:szCs w:val="27"/>
          <w:lang w:val="ru-RU" w:eastAsia="ar-SA"/>
        </w:rPr>
        <w:t xml:space="preserve"> что меньше сведений ЕГРН на 45 м</w:t>
      </w:r>
      <w:r>
        <w:rPr>
          <w:rFonts w:hint="default" w:ascii="Times New Roman" w:hAnsi="Times New Roman" w:cs="Times New Roman"/>
          <w:sz w:val="27"/>
          <w:szCs w:val="27"/>
          <w:lang w:val="ru-RU" w:eastAsia="ar-SA"/>
        </w:rPr>
        <w:t>²</w:t>
      </w:r>
      <w:r>
        <w:rPr>
          <w:rFonts w:hint="default" w:cs="Times New Roman"/>
          <w:sz w:val="27"/>
          <w:szCs w:val="27"/>
          <w:lang w:val="ru-RU" w:eastAsia="ar-SA"/>
        </w:rPr>
        <w:t>)</w:t>
      </w:r>
      <w:r>
        <w:rPr>
          <w:sz w:val="27"/>
          <w:szCs w:val="27"/>
          <w:lang w:val="ru-RU" w:eastAsia="ar-SA"/>
        </w:rPr>
        <w:t>;</w:t>
      </w:r>
    </w:p>
    <w:p>
      <w:pPr>
        <w:suppressAutoHyphens/>
        <w:ind w:left="0" w:leftChars="0" w:firstLine="0" w:firstLineChars="0"/>
        <w:jc w:val="both"/>
        <w:rPr>
          <w:sz w:val="27"/>
          <w:szCs w:val="27"/>
          <w:lang w:val="ru-RU" w:eastAsia="ar-SA"/>
        </w:rPr>
      </w:pPr>
      <w:r>
        <w:rPr>
          <w:sz w:val="27"/>
          <w:szCs w:val="27"/>
          <w:lang w:val="ru-RU" w:eastAsia="ar-SA"/>
        </w:rPr>
        <w:t xml:space="preserve">- </w:t>
      </w:r>
      <w:r>
        <w:rPr>
          <w:sz w:val="27"/>
          <w:szCs w:val="27"/>
          <w:lang w:eastAsia="ar-SA"/>
        </w:rPr>
        <w:t>13:23:091024</w:t>
      </w:r>
      <w:r>
        <w:rPr>
          <w:sz w:val="27"/>
          <w:szCs w:val="27"/>
          <w:lang w:val="ru-RU" w:eastAsia="ar-SA"/>
        </w:rPr>
        <w:t>1:49 (площадь составит 696 м</w:t>
      </w:r>
      <w:r>
        <w:rPr>
          <w:rFonts w:hint="default"/>
          <w:sz w:val="27"/>
          <w:szCs w:val="27"/>
          <w:lang w:val="ru-RU" w:eastAsia="ar-SA"/>
        </w:rPr>
        <w:t>²</w:t>
      </w:r>
      <w:r>
        <w:rPr>
          <w:sz w:val="27"/>
          <w:szCs w:val="27"/>
          <w:lang w:val="ru-RU" w:eastAsia="ar-SA"/>
        </w:rPr>
        <w:t>, что меньше сведений ЕГРН на 29 м</w:t>
      </w:r>
      <w:r>
        <w:rPr>
          <w:rFonts w:hint="default"/>
          <w:sz w:val="27"/>
          <w:szCs w:val="27"/>
          <w:lang w:val="ru-RU" w:eastAsia="ar-SA"/>
        </w:rPr>
        <w:t>²)</w:t>
      </w:r>
      <w:r>
        <w:rPr>
          <w:sz w:val="27"/>
          <w:szCs w:val="27"/>
          <w:lang w:val="ru-RU" w:eastAsia="ar-SA"/>
        </w:rPr>
        <w:t>;</w:t>
      </w:r>
    </w:p>
    <w:p>
      <w:pPr>
        <w:suppressAutoHyphens/>
        <w:ind w:left="0" w:leftChars="0" w:firstLine="0" w:firstLineChars="0"/>
        <w:jc w:val="both"/>
        <w:rPr>
          <w:sz w:val="27"/>
          <w:szCs w:val="27"/>
          <w:lang w:val="ru-RU" w:eastAsia="ar-SA"/>
        </w:rPr>
      </w:pPr>
      <w:r>
        <w:rPr>
          <w:sz w:val="27"/>
          <w:szCs w:val="27"/>
          <w:lang w:val="ru-RU" w:eastAsia="ar-SA"/>
        </w:rPr>
        <w:t>- 13:23:0910241:158 (площадь составит 932 м</w:t>
      </w:r>
      <w:r>
        <w:rPr>
          <w:rFonts w:hint="default"/>
          <w:sz w:val="27"/>
          <w:szCs w:val="27"/>
          <w:lang w:val="ru-RU" w:eastAsia="ar-SA"/>
        </w:rPr>
        <w:t>²</w:t>
      </w:r>
      <w:r>
        <w:rPr>
          <w:sz w:val="27"/>
          <w:szCs w:val="27"/>
          <w:lang w:val="ru-RU" w:eastAsia="ar-SA"/>
        </w:rPr>
        <w:t>, что меньше сведений ЕГРН на 8 м</w:t>
      </w:r>
      <w:r>
        <w:rPr>
          <w:rFonts w:hint="default"/>
          <w:sz w:val="27"/>
          <w:szCs w:val="27"/>
          <w:lang w:val="ru-RU" w:eastAsia="ar-SA"/>
        </w:rPr>
        <w:t>²)</w:t>
      </w:r>
      <w:r>
        <w:rPr>
          <w:sz w:val="27"/>
          <w:szCs w:val="27"/>
          <w:lang w:val="ru-RU" w:eastAsia="ar-SA"/>
        </w:rPr>
        <w:t>;</w:t>
      </w:r>
    </w:p>
    <w:p>
      <w:pPr>
        <w:suppressAutoHyphens/>
        <w:ind w:left="0" w:leftChars="0" w:firstLine="0" w:firstLineChars="0"/>
        <w:jc w:val="both"/>
        <w:rPr>
          <w:sz w:val="27"/>
          <w:szCs w:val="27"/>
          <w:lang w:val="ru-RU" w:eastAsia="ar-SA"/>
        </w:rPr>
      </w:pPr>
      <w:r>
        <w:rPr>
          <w:sz w:val="27"/>
          <w:szCs w:val="27"/>
          <w:lang w:val="ru-RU" w:eastAsia="ar-SA"/>
        </w:rPr>
        <w:t>- 13:23:0910241:235 (площадь составит 2280 м</w:t>
      </w:r>
      <w:r>
        <w:rPr>
          <w:rFonts w:hint="default"/>
          <w:sz w:val="27"/>
          <w:szCs w:val="27"/>
          <w:lang w:val="ru-RU" w:eastAsia="ar-SA"/>
        </w:rPr>
        <w:t>²</w:t>
      </w:r>
      <w:r>
        <w:rPr>
          <w:sz w:val="27"/>
          <w:szCs w:val="27"/>
          <w:lang w:val="ru-RU" w:eastAsia="ar-SA"/>
        </w:rPr>
        <w:t>, что больше сведений ЕГРН на 1 м</w:t>
      </w:r>
      <w:r>
        <w:rPr>
          <w:rFonts w:hint="default"/>
          <w:sz w:val="27"/>
          <w:szCs w:val="27"/>
          <w:lang w:val="ru-RU" w:eastAsia="ar-SA"/>
        </w:rPr>
        <w:t>²)</w:t>
      </w:r>
      <w:r>
        <w:rPr>
          <w:sz w:val="27"/>
          <w:szCs w:val="27"/>
          <w:lang w:val="ru-RU" w:eastAsia="ar-SA"/>
        </w:rPr>
        <w:t>;</w:t>
      </w:r>
    </w:p>
    <w:p>
      <w:pPr>
        <w:suppressAutoHyphens/>
        <w:ind w:left="0" w:leftChars="0" w:firstLine="0" w:firstLineChars="0"/>
        <w:jc w:val="both"/>
        <w:rPr>
          <w:sz w:val="27"/>
          <w:szCs w:val="27"/>
          <w:lang w:val="ru-RU" w:eastAsia="ar-SA"/>
        </w:rPr>
      </w:pPr>
      <w:r>
        <w:rPr>
          <w:sz w:val="27"/>
          <w:szCs w:val="27"/>
          <w:lang w:val="ru-RU" w:eastAsia="ar-SA"/>
        </w:rPr>
        <w:t>- 13:23:0910241:242 (площадь составит 1356 м</w:t>
      </w:r>
      <w:r>
        <w:rPr>
          <w:rFonts w:hint="default"/>
          <w:sz w:val="27"/>
          <w:szCs w:val="27"/>
          <w:lang w:val="ru-RU" w:eastAsia="ar-SA"/>
        </w:rPr>
        <w:t>²</w:t>
      </w:r>
      <w:r>
        <w:rPr>
          <w:sz w:val="27"/>
          <w:szCs w:val="27"/>
          <w:lang w:val="ru-RU" w:eastAsia="ar-SA"/>
        </w:rPr>
        <w:t>, что больше сведений ЕГРН на 2 м</w:t>
      </w:r>
      <w:r>
        <w:rPr>
          <w:rFonts w:hint="default"/>
          <w:sz w:val="27"/>
          <w:szCs w:val="27"/>
          <w:lang w:val="ru-RU" w:eastAsia="ar-SA"/>
        </w:rPr>
        <w:t>²)</w:t>
      </w:r>
      <w:r>
        <w:rPr>
          <w:sz w:val="27"/>
          <w:szCs w:val="27"/>
          <w:lang w:val="ru-RU" w:eastAsia="ar-SA"/>
        </w:rPr>
        <w:t>;</w:t>
      </w:r>
    </w:p>
    <w:p>
      <w:pPr>
        <w:suppressAutoHyphens/>
        <w:ind w:left="0" w:leftChars="0" w:firstLine="0" w:firstLineChars="0"/>
        <w:jc w:val="both"/>
        <w:rPr>
          <w:sz w:val="27"/>
          <w:szCs w:val="27"/>
          <w:lang w:val="ru-RU" w:eastAsia="ar-SA"/>
        </w:rPr>
      </w:pPr>
      <w:r>
        <w:rPr>
          <w:sz w:val="27"/>
          <w:szCs w:val="27"/>
          <w:lang w:val="ru-RU" w:eastAsia="ar-SA"/>
        </w:rPr>
        <w:t xml:space="preserve">- </w:t>
      </w:r>
      <w:r>
        <w:rPr>
          <w:sz w:val="27"/>
          <w:szCs w:val="27"/>
          <w:lang w:eastAsia="ar-SA"/>
        </w:rPr>
        <w:t>13:23:0910241:331</w:t>
      </w:r>
      <w:r>
        <w:rPr>
          <w:sz w:val="27"/>
          <w:szCs w:val="27"/>
          <w:lang w:val="ru-RU" w:eastAsia="ar-SA"/>
        </w:rPr>
        <w:t xml:space="preserve"> (площадь составит 5510 м</w:t>
      </w:r>
      <w:r>
        <w:rPr>
          <w:rFonts w:hint="default"/>
          <w:sz w:val="27"/>
          <w:szCs w:val="27"/>
          <w:lang w:val="ru-RU" w:eastAsia="ar-SA"/>
        </w:rPr>
        <w:t>²</w:t>
      </w:r>
      <w:r>
        <w:rPr>
          <w:sz w:val="27"/>
          <w:szCs w:val="27"/>
          <w:lang w:val="ru-RU" w:eastAsia="ar-SA"/>
        </w:rPr>
        <w:t>, что больше сведений ЕГРН на 6 м</w:t>
      </w:r>
      <w:r>
        <w:rPr>
          <w:rFonts w:hint="default"/>
          <w:sz w:val="27"/>
          <w:szCs w:val="27"/>
          <w:lang w:val="ru-RU" w:eastAsia="ar-SA"/>
        </w:rPr>
        <w:t>²)</w:t>
      </w:r>
      <w:r>
        <w:rPr>
          <w:sz w:val="27"/>
          <w:szCs w:val="27"/>
          <w:lang w:val="ru-RU" w:eastAsia="ar-SA"/>
        </w:rPr>
        <w:t>.</w:t>
      </w:r>
    </w:p>
    <w:p>
      <w:pPr>
        <w:suppressAutoHyphens/>
        <w:spacing w:line="240" w:lineRule="auto"/>
        <w:ind w:firstLine="709"/>
        <w:jc w:val="both"/>
        <w:rPr>
          <w:rFonts w:hint="default"/>
          <w:sz w:val="24"/>
          <w:szCs w:val="24"/>
          <w:lang w:val="ru-RU" w:eastAsia="ar-SA"/>
        </w:rPr>
      </w:pPr>
      <w:r>
        <w:rPr>
          <w:rFonts w:hint="default"/>
          <w:sz w:val="24"/>
          <w:szCs w:val="24"/>
          <w:lang w:val="ru-RU" w:eastAsia="ar-SA"/>
        </w:rPr>
        <w:t>Примечание:</w:t>
      </w:r>
    </w:p>
    <w:p>
      <w:pPr>
        <w:suppressAutoHyphens/>
        <w:spacing w:line="240" w:lineRule="auto"/>
        <w:ind w:firstLine="709"/>
        <w:jc w:val="both"/>
        <w:rPr>
          <w:rFonts w:hint="default"/>
          <w:sz w:val="28"/>
          <w:szCs w:val="28"/>
          <w:lang w:eastAsia="ar-SA"/>
        </w:rPr>
      </w:pPr>
      <w:r>
        <w:rPr>
          <w:rFonts w:hint="default"/>
          <w:sz w:val="24"/>
          <w:szCs w:val="24"/>
          <w:lang w:val="ru-RU" w:eastAsia="ar-SA"/>
        </w:rPr>
        <w:t>При исправлении реестровых ошибок земельных участков с кадастровыми номерами 13:23:0910241:18, 13:23:0910241:19, 13:2</w:t>
      </w:r>
      <w:r>
        <w:rPr>
          <w:rFonts w:hint="default"/>
          <w:sz w:val="24"/>
          <w:szCs w:val="24"/>
          <w:lang w:eastAsia="ar-SA"/>
        </w:rPr>
        <w:t>3:0910241:49 и 13:23:0910241:331  границы устанавливаются с учетом существующих красных линий.</w:t>
      </w:r>
      <w:r>
        <w:rPr>
          <w:rFonts w:hint="default"/>
          <w:sz w:val="28"/>
          <w:szCs w:val="28"/>
          <w:lang w:eastAsia="ar-SA"/>
        </w:rPr>
        <w:t xml:space="preserve">  </w:t>
      </w:r>
    </w:p>
    <w:p>
      <w:pPr>
        <w:suppressAutoHyphens/>
        <w:ind w:firstLine="709"/>
        <w:jc w:val="both"/>
        <w:rPr>
          <w:sz w:val="28"/>
          <w:szCs w:val="28"/>
          <w:lang w:val="ru-RU" w:eastAsia="ar-SA"/>
        </w:rPr>
      </w:pPr>
    </w:p>
    <w:p>
      <w:pPr>
        <w:suppressAutoHyphens/>
        <w:ind w:firstLine="709"/>
        <w:jc w:val="both"/>
        <w:rPr>
          <w:sz w:val="28"/>
          <w:szCs w:val="28"/>
          <w:lang w:val="ru-RU" w:eastAsia="ar-SA"/>
        </w:rPr>
      </w:pPr>
      <w:r>
        <w:rPr>
          <w:b/>
          <w:bCs/>
          <w:i/>
          <w:iCs/>
          <w:sz w:val="28"/>
          <w:szCs w:val="28"/>
          <w:u w:val="single"/>
          <w:lang w:val="ru-RU" w:eastAsia="ar-SA"/>
        </w:rPr>
        <w:t>2-й этап</w:t>
      </w:r>
    </w:p>
    <w:p>
      <w:pPr>
        <w:suppressAutoHyphens/>
        <w:ind w:firstLine="709"/>
        <w:jc w:val="both"/>
        <w:rPr>
          <w:rFonts w:hint="default"/>
          <w:sz w:val="28"/>
          <w:szCs w:val="28"/>
          <w:lang w:val="ru-RU" w:eastAsia="ar-SA"/>
        </w:rPr>
      </w:pPr>
      <w:r>
        <w:rPr>
          <w:sz w:val="28"/>
          <w:szCs w:val="28"/>
          <w:lang w:val="ru-RU" w:eastAsia="ar-SA"/>
        </w:rPr>
        <w:t>На втором этапе образуется земельный участок :ЗУ1. Участок образуется путем объединения земельных участков с КН 13:23:0910241:18, 13:23:0910241:19, 13:23:0910241:158, 13:23:0910241:235, 13:23:0910241:243, 13:23:0910241:331. Площадь участка составит 11658 м</w:t>
      </w:r>
      <w:r>
        <w:rPr>
          <w:rFonts w:hint="default"/>
          <w:sz w:val="28"/>
          <w:szCs w:val="28"/>
          <w:lang w:val="ru-RU" w:eastAsia="ar-SA"/>
        </w:rPr>
        <w:t>², вид разрешенного использования (далее ВРИ) «</w:t>
      </w:r>
      <w:r>
        <w:rPr>
          <w:sz w:val="28"/>
          <w:szCs w:val="28"/>
          <w:lang w:eastAsia="ar-SA"/>
        </w:rPr>
        <w:t xml:space="preserve">Многоэтажная </w:t>
      </w:r>
      <w:r>
        <w:rPr>
          <w:sz w:val="28"/>
          <w:szCs w:val="28"/>
          <w:lang w:val="ru-RU" w:eastAsia="ar-SA"/>
        </w:rPr>
        <w:t>ж</w:t>
      </w:r>
      <w:r>
        <w:rPr>
          <w:sz w:val="28"/>
          <w:szCs w:val="28"/>
          <w:lang w:eastAsia="ar-SA"/>
        </w:rPr>
        <w:t>илая застройка (высотная застройка)</w:t>
      </w:r>
      <w:r>
        <w:rPr>
          <w:rFonts w:hint="default"/>
          <w:sz w:val="28"/>
          <w:szCs w:val="28"/>
          <w:lang w:val="ru-RU" w:eastAsia="ar-SA"/>
        </w:rPr>
        <w:t>».</w:t>
      </w:r>
    </w:p>
    <w:p>
      <w:pPr>
        <w:suppressAutoHyphens/>
        <w:ind w:firstLine="709"/>
        <w:jc w:val="both"/>
        <w:rPr>
          <w:rFonts w:hint="default"/>
          <w:sz w:val="28"/>
          <w:szCs w:val="28"/>
          <w:lang w:val="ru-RU" w:eastAsia="ar-SA"/>
        </w:rPr>
      </w:pPr>
    </w:p>
    <w:p>
      <w:pPr>
        <w:suppressAutoHyphens/>
        <w:ind w:firstLine="709"/>
        <w:jc w:val="both"/>
        <w:rPr>
          <w:b/>
          <w:bCs/>
          <w:i/>
          <w:iCs/>
          <w:sz w:val="28"/>
          <w:szCs w:val="28"/>
          <w:u w:val="single"/>
          <w:lang w:val="ru-RU" w:eastAsia="ar-SA"/>
        </w:rPr>
      </w:pPr>
      <w:r>
        <w:rPr>
          <w:b/>
          <w:bCs/>
          <w:i/>
          <w:iCs/>
          <w:sz w:val="28"/>
          <w:szCs w:val="28"/>
          <w:u w:val="single"/>
          <w:lang w:val="ru-RU" w:eastAsia="ar-SA"/>
        </w:rPr>
        <w:t>3-й этап</w:t>
      </w:r>
    </w:p>
    <w:p>
      <w:pPr>
        <w:suppressAutoHyphens/>
        <w:ind w:firstLine="709"/>
        <w:jc w:val="both"/>
        <w:rPr>
          <w:sz w:val="28"/>
          <w:szCs w:val="28"/>
          <w:lang w:val="ru-RU" w:eastAsia="ar-SA"/>
        </w:rPr>
      </w:pPr>
      <w:r>
        <w:rPr>
          <w:sz w:val="28"/>
          <w:szCs w:val="28"/>
          <w:lang w:val="ru-RU" w:eastAsia="ar-SA"/>
        </w:rPr>
        <w:t>Третьим этапом предусматривается раздел ранее образованного земельного участка :ЗУ1 на три части. В результате раздела будут образованы земельные участки:</w:t>
      </w:r>
    </w:p>
    <w:p>
      <w:pPr>
        <w:suppressAutoHyphens/>
        <w:ind w:left="0" w:leftChars="0" w:firstLine="0" w:firstLineChars="0"/>
        <w:jc w:val="both"/>
        <w:rPr>
          <w:rFonts w:hint="default"/>
          <w:sz w:val="28"/>
          <w:szCs w:val="28"/>
          <w:lang w:val="ru-RU" w:eastAsia="ar-SA"/>
        </w:rPr>
      </w:pPr>
      <w:r>
        <w:rPr>
          <w:sz w:val="28"/>
          <w:szCs w:val="28"/>
          <w:lang w:val="ru-RU" w:eastAsia="ar-SA"/>
        </w:rPr>
        <w:t>- Земельный участок :ЗУ1:1 площадью 222 м</w:t>
      </w:r>
      <w:r>
        <w:rPr>
          <w:rFonts w:hint="default"/>
          <w:sz w:val="28"/>
          <w:szCs w:val="28"/>
          <w:lang w:val="ru-RU" w:eastAsia="ar-SA"/>
        </w:rPr>
        <w:t>² с ВРИ «Деловое управление»;</w:t>
      </w:r>
    </w:p>
    <w:p>
      <w:pPr>
        <w:suppressAutoHyphens/>
        <w:ind w:left="0" w:leftChars="0" w:firstLine="0" w:firstLineChars="0"/>
        <w:jc w:val="both"/>
        <w:rPr>
          <w:rFonts w:hint="default"/>
          <w:sz w:val="28"/>
          <w:szCs w:val="28"/>
          <w:lang w:val="ru-RU" w:eastAsia="ar-SA"/>
        </w:rPr>
      </w:pPr>
      <w:r>
        <w:rPr>
          <w:sz w:val="28"/>
          <w:szCs w:val="28"/>
          <w:lang w:val="ru-RU" w:eastAsia="ar-SA"/>
        </w:rPr>
        <w:t xml:space="preserve">- Земельный участок :ЗУ1:2 площадью </w:t>
      </w:r>
      <w:r>
        <w:rPr>
          <w:rFonts w:hint="default"/>
          <w:sz w:val="28"/>
          <w:szCs w:val="28"/>
          <w:lang w:val="en-US" w:eastAsia="zh-CN"/>
        </w:rPr>
        <w:t>11374</w:t>
      </w:r>
      <w:r>
        <w:rPr>
          <w:rFonts w:hint="default"/>
          <w:sz w:val="28"/>
          <w:szCs w:val="28"/>
          <w:lang w:val="ru-RU" w:eastAsia="zh-CN"/>
        </w:rPr>
        <w:t xml:space="preserve"> </w:t>
      </w:r>
      <w:r>
        <w:rPr>
          <w:sz w:val="28"/>
          <w:szCs w:val="28"/>
          <w:lang w:val="ru-RU" w:eastAsia="ar-SA"/>
        </w:rPr>
        <w:t>м</w:t>
      </w:r>
      <w:r>
        <w:rPr>
          <w:rFonts w:hint="default"/>
          <w:sz w:val="28"/>
          <w:szCs w:val="28"/>
          <w:lang w:val="ru-RU" w:eastAsia="ar-SA"/>
        </w:rPr>
        <w:t>² с ВРИ «Многоэтажная жилая застройка (высотная застройка)»;</w:t>
      </w:r>
    </w:p>
    <w:p>
      <w:pPr>
        <w:suppressAutoHyphens/>
        <w:ind w:left="0" w:leftChars="0" w:firstLine="0" w:firstLineChars="0"/>
        <w:jc w:val="both"/>
        <w:rPr>
          <w:rFonts w:hint="default"/>
          <w:sz w:val="28"/>
          <w:szCs w:val="28"/>
          <w:lang w:val="ru-RU" w:eastAsia="ar-SA"/>
        </w:rPr>
      </w:pPr>
      <w:r>
        <w:rPr>
          <w:sz w:val="28"/>
          <w:szCs w:val="28"/>
          <w:lang w:val="ru-RU" w:eastAsia="ar-SA"/>
        </w:rPr>
        <w:t>- Земельный участок :ЗУ1:3 площадью 62 м</w:t>
      </w:r>
      <w:r>
        <w:rPr>
          <w:rFonts w:hint="default"/>
          <w:sz w:val="28"/>
          <w:szCs w:val="28"/>
          <w:lang w:val="ru-RU" w:eastAsia="ar-SA"/>
        </w:rPr>
        <w:t>² с ВРИ «Коммунальное обслуживание».</w:t>
      </w:r>
    </w:p>
    <w:p>
      <w:pPr>
        <w:suppressAutoHyphens/>
        <w:ind w:firstLine="720"/>
        <w:jc w:val="center"/>
        <w:rPr>
          <w:b/>
          <w:sz w:val="28"/>
          <w:szCs w:val="28"/>
          <w:lang w:eastAsia="ar-SA"/>
        </w:rPr>
      </w:pPr>
      <w:r>
        <w:rPr>
          <w:b/>
          <w:sz w:val="28"/>
          <w:szCs w:val="28"/>
          <w:lang w:eastAsia="ar-SA"/>
        </w:rPr>
        <w:t>2.3 Основные технико-экономические показатели</w:t>
      </w:r>
    </w:p>
    <w:p>
      <w:pPr>
        <w:suppressAutoHyphens/>
        <w:ind w:firstLine="284"/>
        <w:jc w:val="center"/>
        <w:rPr>
          <w:i/>
          <w:sz w:val="28"/>
          <w:szCs w:val="28"/>
          <w:lang w:eastAsia="ar-SA"/>
        </w:rPr>
      </w:pPr>
      <w:r>
        <w:rPr>
          <w:b/>
          <w:sz w:val="28"/>
          <w:szCs w:val="28"/>
          <w:lang w:eastAsia="ar-SA"/>
        </w:rPr>
        <w:t>проекта межевания территории</w:t>
      </w:r>
    </w:p>
    <w:p>
      <w:pPr>
        <w:tabs>
          <w:tab w:val="left" w:pos="5490"/>
        </w:tabs>
        <w:ind w:firstLine="720"/>
        <w:jc w:val="right"/>
        <w:rPr>
          <w:i/>
          <w:sz w:val="28"/>
          <w:szCs w:val="28"/>
        </w:rPr>
      </w:pPr>
      <w:r>
        <w:rPr>
          <w:i/>
          <w:sz w:val="28"/>
          <w:szCs w:val="28"/>
        </w:rPr>
        <w:t>Таблица 4</w:t>
      </w:r>
    </w:p>
    <w:tbl>
      <w:tblPr>
        <w:tblStyle w:val="91"/>
        <w:tblW w:w="94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5208"/>
        <w:gridCol w:w="1989"/>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426" w:type="dxa"/>
            <w:vAlign w:val="center"/>
          </w:tcPr>
          <w:p>
            <w:pPr>
              <w:tabs>
                <w:tab w:val="left" w:pos="5490"/>
              </w:tabs>
              <w:spacing w:line="240" w:lineRule="auto"/>
              <w:ind w:firstLine="0"/>
              <w:jc w:val="center"/>
              <w:rPr>
                <w:b/>
                <w:szCs w:val="24"/>
              </w:rPr>
            </w:pPr>
            <w:r>
              <w:rPr>
                <w:b/>
                <w:szCs w:val="24"/>
              </w:rPr>
              <w:t>№</w:t>
            </w:r>
          </w:p>
          <w:p>
            <w:pPr>
              <w:tabs>
                <w:tab w:val="left" w:pos="5490"/>
              </w:tabs>
              <w:spacing w:line="240" w:lineRule="auto"/>
              <w:ind w:firstLine="0"/>
              <w:jc w:val="center"/>
              <w:rPr>
                <w:b/>
                <w:szCs w:val="24"/>
              </w:rPr>
            </w:pPr>
            <w:r>
              <w:rPr>
                <w:b/>
                <w:szCs w:val="24"/>
              </w:rPr>
              <w:t>п/п</w:t>
            </w:r>
          </w:p>
        </w:tc>
        <w:tc>
          <w:tcPr>
            <w:tcW w:w="5208" w:type="dxa"/>
            <w:vAlign w:val="center"/>
          </w:tcPr>
          <w:p>
            <w:pPr>
              <w:tabs>
                <w:tab w:val="left" w:pos="5490"/>
              </w:tabs>
              <w:spacing w:line="240" w:lineRule="auto"/>
              <w:ind w:firstLine="0"/>
              <w:jc w:val="center"/>
              <w:rPr>
                <w:b/>
                <w:szCs w:val="24"/>
              </w:rPr>
            </w:pPr>
          </w:p>
          <w:p>
            <w:pPr>
              <w:tabs>
                <w:tab w:val="left" w:pos="5490"/>
              </w:tabs>
              <w:spacing w:line="240" w:lineRule="auto"/>
              <w:ind w:firstLine="0"/>
              <w:jc w:val="center"/>
              <w:rPr>
                <w:b/>
                <w:szCs w:val="24"/>
              </w:rPr>
            </w:pPr>
            <w:r>
              <w:rPr>
                <w:b/>
                <w:szCs w:val="24"/>
              </w:rPr>
              <w:t>Наименование показателей</w:t>
            </w:r>
          </w:p>
        </w:tc>
        <w:tc>
          <w:tcPr>
            <w:tcW w:w="1989" w:type="dxa"/>
            <w:vAlign w:val="center"/>
          </w:tcPr>
          <w:p>
            <w:pPr>
              <w:tabs>
                <w:tab w:val="left" w:pos="5490"/>
              </w:tabs>
              <w:spacing w:line="240" w:lineRule="auto"/>
              <w:ind w:firstLine="0"/>
              <w:jc w:val="center"/>
              <w:rPr>
                <w:b/>
                <w:szCs w:val="24"/>
              </w:rPr>
            </w:pPr>
            <w:r>
              <w:rPr>
                <w:b/>
                <w:szCs w:val="24"/>
              </w:rPr>
              <w:t>Единица измерения</w:t>
            </w:r>
          </w:p>
        </w:tc>
        <w:tc>
          <w:tcPr>
            <w:tcW w:w="1814" w:type="dxa"/>
            <w:vAlign w:val="center"/>
          </w:tcPr>
          <w:p>
            <w:pPr>
              <w:tabs>
                <w:tab w:val="left" w:pos="5490"/>
              </w:tabs>
              <w:spacing w:line="240" w:lineRule="auto"/>
              <w:ind w:firstLine="0"/>
              <w:jc w:val="center"/>
              <w:rPr>
                <w:b/>
                <w:szCs w:val="24"/>
              </w:rPr>
            </w:pPr>
            <w:r>
              <w:rPr>
                <w:b/>
                <w:szCs w:val="24"/>
              </w:rPr>
              <w:t>По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vAlign w:val="center"/>
          </w:tcPr>
          <w:p>
            <w:pPr>
              <w:tabs>
                <w:tab w:val="left" w:pos="5490"/>
              </w:tabs>
              <w:spacing w:line="240" w:lineRule="auto"/>
              <w:ind w:firstLine="0"/>
              <w:jc w:val="center"/>
              <w:rPr>
                <w:b/>
                <w:szCs w:val="24"/>
              </w:rPr>
            </w:pPr>
            <w:r>
              <w:rPr>
                <w:b/>
                <w:szCs w:val="24"/>
              </w:rPr>
              <w:t>1</w:t>
            </w:r>
          </w:p>
        </w:tc>
        <w:tc>
          <w:tcPr>
            <w:tcW w:w="5208" w:type="dxa"/>
            <w:vAlign w:val="center"/>
          </w:tcPr>
          <w:p>
            <w:pPr>
              <w:tabs>
                <w:tab w:val="left" w:pos="5490"/>
              </w:tabs>
              <w:spacing w:line="240" w:lineRule="auto"/>
              <w:ind w:firstLine="0"/>
              <w:jc w:val="center"/>
              <w:rPr>
                <w:b/>
                <w:szCs w:val="24"/>
              </w:rPr>
            </w:pPr>
            <w:r>
              <w:rPr>
                <w:b/>
                <w:szCs w:val="24"/>
              </w:rPr>
              <w:t>2</w:t>
            </w:r>
          </w:p>
        </w:tc>
        <w:tc>
          <w:tcPr>
            <w:tcW w:w="1989" w:type="dxa"/>
            <w:vAlign w:val="center"/>
          </w:tcPr>
          <w:p>
            <w:pPr>
              <w:tabs>
                <w:tab w:val="left" w:pos="5490"/>
              </w:tabs>
              <w:spacing w:line="240" w:lineRule="auto"/>
              <w:ind w:firstLine="0"/>
              <w:jc w:val="center"/>
              <w:rPr>
                <w:b/>
                <w:szCs w:val="24"/>
              </w:rPr>
            </w:pPr>
            <w:r>
              <w:rPr>
                <w:b/>
                <w:szCs w:val="24"/>
              </w:rPr>
              <w:t>3</w:t>
            </w:r>
          </w:p>
        </w:tc>
        <w:tc>
          <w:tcPr>
            <w:tcW w:w="1814" w:type="dxa"/>
            <w:vAlign w:val="center"/>
          </w:tcPr>
          <w:p>
            <w:pPr>
              <w:tabs>
                <w:tab w:val="left" w:pos="5490"/>
              </w:tabs>
              <w:spacing w:line="240" w:lineRule="auto"/>
              <w:ind w:firstLine="0"/>
              <w:jc w:val="center"/>
              <w:rPr>
                <w:b/>
                <w:szCs w:val="24"/>
              </w:rPr>
            </w:pPr>
            <w:r>
              <w:rPr>
                <w:b/>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26" w:type="dxa"/>
            <w:vAlign w:val="center"/>
          </w:tcPr>
          <w:p>
            <w:pPr>
              <w:tabs>
                <w:tab w:val="left" w:pos="5490"/>
              </w:tabs>
              <w:spacing w:line="240" w:lineRule="auto"/>
              <w:ind w:firstLine="0"/>
              <w:jc w:val="center"/>
              <w:rPr>
                <w:b/>
                <w:szCs w:val="24"/>
              </w:rPr>
            </w:pPr>
            <w:r>
              <w:rPr>
                <w:b/>
                <w:szCs w:val="24"/>
              </w:rPr>
              <w:t>1</w:t>
            </w:r>
          </w:p>
        </w:tc>
        <w:tc>
          <w:tcPr>
            <w:tcW w:w="5208" w:type="dxa"/>
            <w:vAlign w:val="center"/>
          </w:tcPr>
          <w:p>
            <w:pPr>
              <w:tabs>
                <w:tab w:val="left" w:pos="5490"/>
              </w:tabs>
              <w:spacing w:line="240" w:lineRule="auto"/>
              <w:ind w:firstLine="0"/>
              <w:rPr>
                <w:b/>
                <w:szCs w:val="24"/>
              </w:rPr>
            </w:pPr>
            <w:r>
              <w:rPr>
                <w:b/>
                <w:szCs w:val="24"/>
              </w:rPr>
              <w:t>Площадь проектируемой территории – всего</w:t>
            </w:r>
          </w:p>
        </w:tc>
        <w:tc>
          <w:tcPr>
            <w:tcW w:w="1989" w:type="dxa"/>
            <w:vAlign w:val="center"/>
          </w:tcPr>
          <w:p>
            <w:pPr>
              <w:tabs>
                <w:tab w:val="left" w:pos="5490"/>
              </w:tabs>
              <w:spacing w:line="240" w:lineRule="auto"/>
              <w:ind w:firstLine="0"/>
              <w:jc w:val="center"/>
              <w:rPr>
                <w:b/>
                <w:szCs w:val="24"/>
                <w:vertAlign w:val="superscript"/>
              </w:rPr>
            </w:pPr>
            <w:r>
              <w:rPr>
                <w:b/>
                <w:szCs w:val="24"/>
              </w:rPr>
              <w:t>га</w:t>
            </w:r>
          </w:p>
        </w:tc>
        <w:tc>
          <w:tcPr>
            <w:tcW w:w="1814" w:type="dxa"/>
            <w:vAlign w:val="center"/>
          </w:tcPr>
          <w:p>
            <w:pPr>
              <w:tabs>
                <w:tab w:val="left" w:pos="5490"/>
              </w:tabs>
              <w:spacing w:line="240" w:lineRule="auto"/>
              <w:ind w:firstLine="0"/>
              <w:jc w:val="center"/>
              <w:rPr>
                <w:b/>
                <w:szCs w:val="24"/>
              </w:rPr>
            </w:pPr>
            <w:r>
              <w:rPr>
                <w:b/>
                <w:szCs w:val="24"/>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26" w:type="dxa"/>
            <w:vAlign w:val="center"/>
          </w:tcPr>
          <w:p>
            <w:pPr>
              <w:tabs>
                <w:tab w:val="left" w:pos="5490"/>
              </w:tabs>
              <w:spacing w:line="240" w:lineRule="auto"/>
              <w:ind w:firstLine="0"/>
              <w:jc w:val="center"/>
              <w:rPr>
                <w:b/>
                <w:szCs w:val="24"/>
              </w:rPr>
            </w:pPr>
            <w:r>
              <w:rPr>
                <w:b/>
                <w:szCs w:val="24"/>
              </w:rPr>
              <w:t>2</w:t>
            </w:r>
          </w:p>
        </w:tc>
        <w:tc>
          <w:tcPr>
            <w:tcW w:w="5208" w:type="dxa"/>
            <w:vAlign w:val="center"/>
          </w:tcPr>
          <w:p>
            <w:pPr>
              <w:tabs>
                <w:tab w:val="left" w:pos="5490"/>
              </w:tabs>
              <w:spacing w:line="240" w:lineRule="auto"/>
              <w:ind w:firstLine="0"/>
              <w:rPr>
                <w:b/>
                <w:szCs w:val="24"/>
              </w:rPr>
            </w:pPr>
            <w:r>
              <w:rPr>
                <w:b/>
                <w:szCs w:val="24"/>
              </w:rPr>
              <w:t>Территории, подлежащие межеванию, в том числе:</w:t>
            </w:r>
          </w:p>
        </w:tc>
        <w:tc>
          <w:tcPr>
            <w:tcW w:w="1989" w:type="dxa"/>
            <w:vAlign w:val="center"/>
          </w:tcPr>
          <w:p>
            <w:pPr>
              <w:tabs>
                <w:tab w:val="left" w:pos="5490"/>
              </w:tabs>
              <w:spacing w:line="240" w:lineRule="auto"/>
              <w:ind w:firstLine="0"/>
              <w:jc w:val="center"/>
              <w:rPr>
                <w:b/>
                <w:szCs w:val="24"/>
                <w:vertAlign w:val="superscript"/>
              </w:rPr>
            </w:pPr>
            <w:r>
              <w:rPr>
                <w:b/>
                <w:szCs w:val="24"/>
              </w:rPr>
              <w:t>га</w:t>
            </w:r>
          </w:p>
        </w:tc>
        <w:tc>
          <w:tcPr>
            <w:tcW w:w="1814" w:type="dxa"/>
            <w:vAlign w:val="center"/>
          </w:tcPr>
          <w:p>
            <w:pPr>
              <w:tabs>
                <w:tab w:val="left" w:pos="5490"/>
              </w:tabs>
              <w:spacing w:line="240" w:lineRule="auto"/>
              <w:ind w:firstLine="0"/>
              <w:jc w:val="center"/>
              <w:rPr>
                <w:b/>
                <w:szCs w:val="24"/>
                <w:lang w:val="ru-RU"/>
              </w:rPr>
            </w:pPr>
            <w:r>
              <w:rPr>
                <w:b/>
                <w:szCs w:val="24"/>
                <w:lang w:val="ru-RU"/>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26" w:type="dxa"/>
            <w:vAlign w:val="center"/>
          </w:tcPr>
          <w:p>
            <w:pPr>
              <w:tabs>
                <w:tab w:val="left" w:pos="5490"/>
              </w:tabs>
              <w:spacing w:line="240" w:lineRule="auto"/>
              <w:ind w:firstLine="0"/>
              <w:jc w:val="center"/>
              <w:rPr>
                <w:szCs w:val="24"/>
              </w:rPr>
            </w:pPr>
          </w:p>
        </w:tc>
        <w:tc>
          <w:tcPr>
            <w:tcW w:w="5208" w:type="dxa"/>
            <w:vAlign w:val="center"/>
          </w:tcPr>
          <w:p>
            <w:pPr>
              <w:tabs>
                <w:tab w:val="left" w:pos="5490"/>
              </w:tabs>
              <w:spacing w:line="240" w:lineRule="auto"/>
              <w:ind w:firstLine="0"/>
              <w:rPr>
                <w:szCs w:val="24"/>
                <w:lang w:val="ru-RU"/>
              </w:rPr>
            </w:pPr>
            <w:r>
              <w:rPr>
                <w:szCs w:val="24"/>
              </w:rPr>
              <w:t>-</w:t>
            </w:r>
            <w:r>
              <w:rPr>
                <w:szCs w:val="24"/>
                <w:lang w:val="ru-RU"/>
              </w:rPr>
              <w:t xml:space="preserve"> первый этап</w:t>
            </w:r>
          </w:p>
        </w:tc>
        <w:tc>
          <w:tcPr>
            <w:tcW w:w="1989" w:type="dxa"/>
            <w:vAlign w:val="center"/>
          </w:tcPr>
          <w:p>
            <w:pPr>
              <w:tabs>
                <w:tab w:val="left" w:pos="5490"/>
              </w:tabs>
              <w:spacing w:line="240" w:lineRule="auto"/>
              <w:ind w:firstLine="0"/>
              <w:jc w:val="center"/>
              <w:rPr>
                <w:b/>
                <w:szCs w:val="24"/>
                <w:vertAlign w:val="superscript"/>
              </w:rPr>
            </w:pPr>
            <w:r>
              <w:rPr>
                <w:b/>
                <w:szCs w:val="24"/>
              </w:rPr>
              <w:t>га</w:t>
            </w:r>
          </w:p>
        </w:tc>
        <w:tc>
          <w:tcPr>
            <w:tcW w:w="1814" w:type="dxa"/>
            <w:vAlign w:val="center"/>
          </w:tcPr>
          <w:p>
            <w:pPr>
              <w:spacing w:line="240" w:lineRule="auto"/>
              <w:ind w:firstLine="0"/>
              <w:jc w:val="center"/>
              <w:rPr>
                <w:szCs w:val="24"/>
                <w:lang w:val="ru-RU"/>
              </w:rPr>
            </w:pPr>
            <w:r>
              <w:rPr>
                <w:b/>
                <w:szCs w:val="24"/>
              </w:rPr>
              <w:t>1,</w:t>
            </w:r>
            <w:r>
              <w:rPr>
                <w:b/>
                <w:szCs w:val="24"/>
                <w:lang w:val="ru-RU"/>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26" w:type="dxa"/>
            <w:vAlign w:val="center"/>
          </w:tcPr>
          <w:p>
            <w:pPr>
              <w:tabs>
                <w:tab w:val="left" w:pos="5490"/>
              </w:tabs>
              <w:spacing w:line="240" w:lineRule="auto"/>
              <w:ind w:firstLine="0"/>
              <w:jc w:val="center"/>
              <w:rPr>
                <w:szCs w:val="24"/>
              </w:rPr>
            </w:pPr>
          </w:p>
        </w:tc>
        <w:tc>
          <w:tcPr>
            <w:tcW w:w="5208" w:type="dxa"/>
            <w:vAlign w:val="center"/>
          </w:tcPr>
          <w:p>
            <w:pPr>
              <w:tabs>
                <w:tab w:val="left" w:pos="5490"/>
              </w:tabs>
              <w:spacing w:line="240" w:lineRule="auto"/>
              <w:ind w:firstLine="0"/>
              <w:rPr>
                <w:szCs w:val="24"/>
                <w:lang w:val="ru-RU"/>
              </w:rPr>
            </w:pPr>
            <w:r>
              <w:rPr>
                <w:szCs w:val="24"/>
                <w:lang w:val="ru-RU"/>
              </w:rPr>
              <w:t>- второй этап</w:t>
            </w:r>
          </w:p>
        </w:tc>
        <w:tc>
          <w:tcPr>
            <w:tcW w:w="1989" w:type="dxa"/>
            <w:vAlign w:val="center"/>
          </w:tcPr>
          <w:p>
            <w:pPr>
              <w:spacing w:line="240" w:lineRule="auto"/>
              <w:ind w:left="0" w:leftChars="0" w:firstLine="0" w:firstLineChars="0"/>
              <w:jc w:val="center"/>
              <w:rPr>
                <w:b/>
                <w:szCs w:val="24"/>
              </w:rPr>
            </w:pPr>
            <w:r>
              <w:rPr>
                <w:b/>
                <w:szCs w:val="24"/>
              </w:rPr>
              <w:t>га</w:t>
            </w:r>
          </w:p>
        </w:tc>
        <w:tc>
          <w:tcPr>
            <w:tcW w:w="1814" w:type="dxa"/>
            <w:vAlign w:val="center"/>
          </w:tcPr>
          <w:p>
            <w:pPr>
              <w:spacing w:line="240" w:lineRule="auto"/>
              <w:ind w:firstLine="0"/>
              <w:jc w:val="center"/>
              <w:rPr>
                <w:b/>
                <w:szCs w:val="24"/>
                <w:lang w:val="ru-RU"/>
              </w:rPr>
            </w:pPr>
            <w:r>
              <w:rPr>
                <w:b/>
                <w:szCs w:val="24"/>
                <w:lang w:val="ru-RU"/>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426" w:type="dxa"/>
            <w:vAlign w:val="center"/>
          </w:tcPr>
          <w:p>
            <w:pPr>
              <w:tabs>
                <w:tab w:val="left" w:pos="5490"/>
              </w:tabs>
              <w:spacing w:line="240" w:lineRule="auto"/>
              <w:ind w:firstLine="0"/>
              <w:jc w:val="center"/>
              <w:rPr>
                <w:b/>
                <w:szCs w:val="24"/>
              </w:rPr>
            </w:pPr>
          </w:p>
        </w:tc>
        <w:tc>
          <w:tcPr>
            <w:tcW w:w="5208" w:type="dxa"/>
            <w:vAlign w:val="center"/>
          </w:tcPr>
          <w:p>
            <w:pPr>
              <w:tabs>
                <w:tab w:val="left" w:pos="5490"/>
              </w:tabs>
              <w:spacing w:line="240" w:lineRule="auto"/>
              <w:ind w:firstLine="0"/>
              <w:rPr>
                <w:b/>
                <w:szCs w:val="24"/>
                <w:lang w:val="ru-RU"/>
              </w:rPr>
            </w:pPr>
            <w:r>
              <w:rPr>
                <w:szCs w:val="24"/>
                <w:lang w:val="ru-RU"/>
              </w:rPr>
              <w:t>- третий этап</w:t>
            </w:r>
          </w:p>
        </w:tc>
        <w:tc>
          <w:tcPr>
            <w:tcW w:w="1989" w:type="dxa"/>
            <w:vAlign w:val="center"/>
          </w:tcPr>
          <w:p>
            <w:pPr>
              <w:spacing w:line="240" w:lineRule="auto"/>
              <w:ind w:left="0" w:leftChars="0" w:firstLine="0" w:firstLineChars="0"/>
              <w:jc w:val="center"/>
              <w:rPr>
                <w:b/>
                <w:szCs w:val="24"/>
                <w:vertAlign w:val="superscript"/>
              </w:rPr>
            </w:pPr>
            <w:r>
              <w:rPr>
                <w:b/>
                <w:szCs w:val="24"/>
              </w:rPr>
              <w:t>га</w:t>
            </w:r>
          </w:p>
        </w:tc>
        <w:tc>
          <w:tcPr>
            <w:tcW w:w="1814" w:type="dxa"/>
            <w:vAlign w:val="center"/>
          </w:tcPr>
          <w:p>
            <w:pPr>
              <w:tabs>
                <w:tab w:val="left" w:pos="5490"/>
              </w:tabs>
              <w:spacing w:line="240" w:lineRule="auto"/>
              <w:ind w:firstLine="0"/>
              <w:jc w:val="center"/>
              <w:rPr>
                <w:b/>
                <w:szCs w:val="24"/>
              </w:rPr>
            </w:pPr>
            <w:r>
              <w:rPr>
                <w:b/>
                <w:szCs w:val="24"/>
                <w:lang w:val="ru-RU"/>
              </w:rPr>
              <w:t>1,17</w:t>
            </w:r>
          </w:p>
        </w:tc>
      </w:tr>
    </w:tbl>
    <w:p>
      <w:pPr>
        <w:spacing w:line="240" w:lineRule="auto"/>
        <w:ind w:firstLine="0"/>
        <w:contextualSpacing/>
        <w:jc w:val="both"/>
        <w:rPr>
          <w:sz w:val="28"/>
          <w:szCs w:val="28"/>
        </w:rPr>
      </w:pPr>
    </w:p>
    <w:bookmarkEnd w:id="0"/>
    <w:p>
      <w:pPr>
        <w:suppressAutoHyphens/>
        <w:spacing w:line="240" w:lineRule="auto"/>
        <w:ind w:firstLine="0"/>
        <w:jc w:val="center"/>
        <w:rPr>
          <w:rFonts w:ascii="Calibri" w:hAnsi="Calibri" w:cs="Calibri"/>
          <w:sz w:val="26"/>
          <w:szCs w:val="26"/>
          <w:lang w:eastAsia="en-US"/>
        </w:rPr>
        <w:sectPr>
          <w:headerReference r:id="rId10" w:type="default"/>
          <w:footerReference r:id="rId11" w:type="default"/>
          <w:pgSz w:w="11906" w:h="16838"/>
          <w:pgMar w:top="851" w:right="707" w:bottom="1438" w:left="993" w:header="284" w:footer="121" w:gutter="0"/>
          <w:pgNumType w:start="3"/>
          <w:cols w:space="708" w:num="1"/>
          <w:docGrid w:linePitch="360" w:charSpace="0"/>
        </w:sectPr>
      </w:pPr>
    </w:p>
    <w:p>
      <w:pPr>
        <w:ind w:right="-2" w:firstLine="0"/>
        <w:jc w:val="center"/>
        <w:rPr>
          <w:b/>
          <w:sz w:val="24"/>
          <w:szCs w:val="24"/>
        </w:rPr>
      </w:pPr>
      <w:r>
        <w:rPr>
          <w:b/>
          <w:sz w:val="24"/>
          <w:szCs w:val="24"/>
        </w:rPr>
        <w:t>Таблица 5. Каталог координат образуемых земельных участков</w:t>
      </w:r>
    </w:p>
    <w:p>
      <w:pPr>
        <w:ind w:right="-2" w:firstLine="0"/>
        <w:jc w:val="center"/>
        <w:rPr>
          <w:b/>
          <w:i/>
          <w:iCs/>
          <w:sz w:val="28"/>
          <w:szCs w:val="28"/>
          <w:u w:val="none"/>
          <w:lang w:val="ru-RU"/>
        </w:rPr>
      </w:pPr>
      <w:r>
        <w:rPr>
          <w:b/>
          <w:i/>
          <w:iCs/>
          <w:sz w:val="24"/>
          <w:szCs w:val="24"/>
          <w:u w:val="none"/>
          <w:lang w:val="ru-RU"/>
        </w:rPr>
        <w:t>1-й этап - исправление реестровых ошибок</w:t>
      </w:r>
    </w:p>
    <w:p>
      <w:pPr>
        <w:spacing w:line="240" w:lineRule="auto"/>
        <w:ind w:firstLine="0"/>
        <w:jc w:val="center"/>
        <w:rPr>
          <w:color w:val="000000"/>
          <w:szCs w:val="24"/>
        </w:rPr>
        <w:sectPr>
          <w:headerReference r:id="rId12" w:type="default"/>
          <w:type w:val="continuous"/>
          <w:pgSz w:w="16838" w:h="11906" w:orient="landscape"/>
          <w:pgMar w:top="513" w:right="851" w:bottom="184" w:left="851" w:header="284" w:footer="121" w:gutter="0"/>
          <w:cols w:space="708" w:num="1"/>
          <w:docGrid w:linePitch="360" w:charSpace="0"/>
        </w:sectPr>
      </w:pPr>
    </w:p>
    <w:tbl>
      <w:tblPr>
        <w:tblStyle w:val="91"/>
        <w:tblW w:w="3299" w:type="dxa"/>
        <w:tblInd w:w="8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38"/>
        <w:gridCol w:w="1042"/>
        <w:gridCol w:w="1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1138"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Номер поворотной точки</w:t>
            </w:r>
          </w:p>
        </w:tc>
        <w:tc>
          <w:tcPr>
            <w:tcW w:w="2161"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Координаты поворотных точек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X</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3299"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391196.50</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391195.75</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1291646.33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391220.70</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1291655.84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391215.65</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1291669.53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391214.59</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1291669.28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391213.15</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1291673.01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391206.42</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8</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391205.55</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3299"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26</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391130.39</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1291672.17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27</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391124.99</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1291641.91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28</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391137.05</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1291640.08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29</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391147.66</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1291638.54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25</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391151.35</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1291638.48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24</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391150.28</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1291668.57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23</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391153.13</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1291671.70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22</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391157.83</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1291670.62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21</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391165.13</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1291671.46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391164.08</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36</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391142.91</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37</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391139.73</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3299"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38</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391111.74</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1291644.90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27</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391124.99</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1291641.91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26</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391130.39</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1291672.17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41</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391088.01</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42</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391083.19</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1291650.50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3299"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15</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391171.43</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1291639.45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14</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391171.09</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1291648.17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13</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391169.31</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391164.08</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21</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391165.13</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1291671.46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22</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391157.83</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1291670.62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23</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391153.13</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1291671.70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24</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391150.28</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1291668.57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25</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391151.35</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1291638.48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3299"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51</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391126.50</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37</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391139.73</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36</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391142.91</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65</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391144.61</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1291691.79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54</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391188.34</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53</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391185.36</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1291709.84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52</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391125.14</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1291707.31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3299"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43</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391224.64</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1291657.20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44</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391194.48</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1291712.97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45</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391177.55</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1291722.64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46</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391101.26</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1291710.66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47</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391092.30</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1291703.71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41</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391088.01</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26</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391130.39</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1291672.17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37</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391139.73</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51</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391126.50</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52</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391125.14</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1291707.31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53</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391185.36</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1291709.84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54</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391188.34</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391192.68</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8</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391205.55</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391206.42</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391213.15</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1291673.01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391214.59</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1291669.28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391215.65</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1291669.53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391220.70</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1291655.84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3299"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391195.75</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1291646.33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391196.50</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8</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391205.55</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391192.68</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13</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391169.31</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14</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391171.09</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1291648.17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15</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391171.43</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1291639.45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16</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391177.30</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1291639.92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3299"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42</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391083.19</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1291650.50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41</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391088.01</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47</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391092.30</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1291703.71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46</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391101.26</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1291710.66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73</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391044.36</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1291761.44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74</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391044.34</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1291761.39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75</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391022.32</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1291690.98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76</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391021.57</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77</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391014.11</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1291664.76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78</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391042.91</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1291658.95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79</w:t>
            </w:r>
          </w:p>
        </w:tc>
        <w:tc>
          <w:tcPr>
            <w:tcW w:w="104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391068.88</w:t>
            </w:r>
          </w:p>
        </w:tc>
        <w:tc>
          <w:tcPr>
            <w:tcW w:w="111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1291653.64</w:t>
            </w:r>
          </w:p>
        </w:tc>
      </w:tr>
    </w:tbl>
    <w:p>
      <w:pPr>
        <w:ind w:right="-2" w:firstLine="0"/>
        <w:jc w:val="both"/>
        <w:rPr>
          <w:b/>
          <w:sz w:val="28"/>
          <w:szCs w:val="28"/>
        </w:rPr>
        <w:sectPr>
          <w:type w:val="continuous"/>
          <w:pgSz w:w="16838" w:h="11906" w:orient="landscape"/>
          <w:pgMar w:top="993" w:right="851" w:bottom="707" w:left="851" w:header="284" w:footer="121" w:gutter="0"/>
          <w:cols w:equalWidth="0" w:num="3">
            <w:col w:w="4762" w:space="425"/>
            <w:col w:w="4762" w:space="425"/>
            <w:col w:w="4762"/>
          </w:cols>
          <w:docGrid w:linePitch="360" w:charSpace="0"/>
        </w:sectPr>
      </w:pPr>
    </w:p>
    <w:p>
      <w:pPr>
        <w:numPr>
          <w:ilvl w:val="0"/>
          <w:numId w:val="0"/>
        </w:numPr>
        <w:spacing w:line="360" w:lineRule="auto"/>
        <w:ind w:right="-2" w:rightChars="0"/>
        <w:jc w:val="center"/>
        <w:rPr>
          <w:b/>
          <w:i/>
          <w:iCs/>
          <w:sz w:val="24"/>
          <w:szCs w:val="24"/>
          <w:u w:val="none"/>
          <w:lang w:val="ru-RU"/>
        </w:rPr>
        <w:sectPr>
          <w:type w:val="continuous"/>
          <w:pgSz w:w="16838" w:h="11906" w:orient="landscape"/>
          <w:pgMar w:top="993" w:right="851" w:bottom="707" w:left="851" w:header="284" w:footer="121" w:gutter="0"/>
          <w:cols w:space="425" w:num="1"/>
          <w:docGrid w:linePitch="360" w:charSpace="0"/>
        </w:sectPr>
      </w:pPr>
      <w:r>
        <w:rPr>
          <w:b/>
          <w:i/>
          <w:iCs/>
          <w:sz w:val="24"/>
          <w:szCs w:val="24"/>
          <w:u w:val="none"/>
          <w:lang w:val="ru-RU"/>
        </w:rPr>
        <w:t>2-й этап - объединение</w:t>
      </w:r>
    </w:p>
    <w:tbl>
      <w:tblPr>
        <w:tblStyle w:val="91"/>
        <w:tblW w:w="4440" w:type="dxa"/>
        <w:jc w:val="center"/>
        <w:tblInd w:w="147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120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0" w:hRule="atLeast"/>
          <w:jc w:val="center"/>
        </w:trPr>
        <w:tc>
          <w:tcPr>
            <w:tcW w:w="108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Условный номер участка</w:t>
            </w:r>
          </w:p>
        </w:tc>
        <w:tc>
          <w:tcPr>
            <w:tcW w:w="120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Номер поворотной точки</w:t>
            </w:r>
          </w:p>
        </w:tc>
        <w:tc>
          <w:tcPr>
            <w:tcW w:w="216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Координаты поворотных точек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X</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:ЗУ1</w:t>
            </w: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391083.19</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1291650.50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391111.74</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1291644.90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391124.99</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1291641.91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391137.05</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1291640.08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391147.66</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1291638.54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391151.35</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1291638.48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391150.28</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1291668.57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8</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391153.13</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1291671.70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391157.83</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1291670.62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391165.13</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1291671.46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11</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391164.08</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391169.31</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13</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391192.68</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14</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391205.55</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15</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391206.42</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16</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391213.15</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1291673.01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17</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391214.59</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1291669.28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18</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391215.65</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1291669.53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19</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391220.70</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1291655.84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391224.64</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1291657.20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21</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391194.48</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1291712.97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22</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391177.55</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1291722.64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23</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391101.26</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1291710.66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24</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391044.36</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1291761.44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25</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391044.34</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1291761.39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26</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391022.32</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1291690.98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27</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391021.57</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28</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391014.11</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1291664.76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29</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391042.91</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1291658.95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30</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391068.88</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1291653.64</w:t>
            </w:r>
          </w:p>
        </w:tc>
      </w:tr>
    </w:tbl>
    <w:p>
      <w:pPr>
        <w:ind w:right="-2" w:firstLine="0"/>
        <w:jc w:val="center"/>
        <w:rPr>
          <w:b/>
          <w:sz w:val="28"/>
          <w:szCs w:val="28"/>
        </w:rPr>
      </w:pPr>
    </w:p>
    <w:p>
      <w:pPr>
        <w:ind w:right="-2" w:firstLine="0"/>
        <w:jc w:val="center"/>
        <w:rPr>
          <w:b/>
          <w:sz w:val="28"/>
          <w:szCs w:val="28"/>
        </w:rPr>
      </w:pPr>
    </w:p>
    <w:p>
      <w:pPr>
        <w:ind w:right="-2" w:firstLine="0"/>
        <w:rPr>
          <w:b/>
          <w:sz w:val="28"/>
          <w:szCs w:val="28"/>
        </w:rPr>
        <w:sectPr>
          <w:type w:val="continuous"/>
          <w:pgSz w:w="16838" w:h="11906" w:orient="landscape"/>
          <w:pgMar w:top="993" w:right="851" w:bottom="707" w:left="851" w:header="284" w:footer="121" w:gutter="0"/>
          <w:cols w:equalWidth="0" w:num="2">
            <w:col w:w="7355" w:space="425"/>
            <w:col w:w="7355"/>
          </w:cols>
          <w:docGrid w:linePitch="360" w:charSpace="0"/>
        </w:sectPr>
      </w:pPr>
    </w:p>
    <w:p>
      <w:pPr>
        <w:ind w:right="-2" w:firstLine="0"/>
        <w:rPr>
          <w:i/>
          <w:sz w:val="28"/>
          <w:szCs w:val="28"/>
        </w:rPr>
        <w:sectPr>
          <w:type w:val="continuous"/>
          <w:pgSz w:w="16838" w:h="11906" w:orient="landscape"/>
          <w:pgMar w:top="993" w:right="851" w:bottom="707" w:left="851" w:header="284" w:footer="121" w:gutter="0"/>
          <w:cols w:space="708" w:num="3"/>
          <w:docGrid w:linePitch="360" w:charSpace="0"/>
        </w:sectPr>
      </w:pPr>
    </w:p>
    <w:p>
      <w:pPr>
        <w:ind w:right="-2" w:firstLine="0"/>
        <w:rPr>
          <w:i/>
          <w:sz w:val="28"/>
          <w:szCs w:val="28"/>
        </w:rPr>
        <w:sectPr>
          <w:type w:val="continuous"/>
          <w:pgSz w:w="16838" w:h="11906" w:orient="landscape"/>
          <w:pgMar w:top="993" w:right="851" w:bottom="707" w:left="851" w:header="284" w:footer="121" w:gutter="0"/>
          <w:cols w:space="708" w:num="3"/>
          <w:docGrid w:linePitch="360" w:charSpace="0"/>
        </w:sectPr>
      </w:pPr>
    </w:p>
    <w:p>
      <w:pPr>
        <w:numPr>
          <w:ilvl w:val="0"/>
          <w:numId w:val="0"/>
        </w:numPr>
        <w:spacing w:line="360" w:lineRule="auto"/>
        <w:ind w:right="-2" w:rightChars="0"/>
        <w:jc w:val="center"/>
        <w:rPr>
          <w:b/>
          <w:i/>
          <w:iCs/>
          <w:sz w:val="24"/>
          <w:szCs w:val="24"/>
          <w:u w:val="none"/>
          <w:lang w:val="ru-RU"/>
        </w:rPr>
      </w:pPr>
      <w:r>
        <w:rPr>
          <w:b/>
          <w:i/>
          <w:iCs/>
          <w:sz w:val="24"/>
          <w:szCs w:val="24"/>
          <w:u w:val="none"/>
          <w:lang w:val="ru-RU"/>
        </w:rPr>
        <w:t>3-й этап - раздел</w:t>
      </w:r>
    </w:p>
    <w:p>
      <w:pPr>
        <w:ind w:right="-2" w:firstLine="0"/>
        <w:jc w:val="center"/>
        <w:rPr>
          <w:i/>
          <w:sz w:val="28"/>
          <w:szCs w:val="28"/>
          <w:lang w:val="ru-RU"/>
        </w:rPr>
        <w:sectPr>
          <w:pgSz w:w="16838" w:h="11906" w:orient="landscape"/>
          <w:pgMar w:top="993" w:right="851" w:bottom="707" w:left="851" w:header="284" w:footer="121" w:gutter="0"/>
          <w:cols w:space="425" w:num="1"/>
          <w:docGrid w:linePitch="360" w:charSpace="0"/>
        </w:sectPr>
      </w:pPr>
    </w:p>
    <w:tbl>
      <w:tblPr>
        <w:tblStyle w:val="91"/>
        <w:tblW w:w="4380" w:type="dxa"/>
        <w:tblInd w:w="12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114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00" w:hRule="atLeast"/>
        </w:trPr>
        <w:tc>
          <w:tcPr>
            <w:tcW w:w="108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Условный номер участка</w:t>
            </w:r>
          </w:p>
        </w:tc>
        <w:tc>
          <w:tcPr>
            <w:tcW w:w="114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Номер поворотной точки</w:t>
            </w:r>
          </w:p>
        </w:tc>
        <w:tc>
          <w:tcPr>
            <w:tcW w:w="216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Координаты поворотных точек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X</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:ЗУ1:1</w:t>
            </w: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391192.68</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391205.55</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391206.42</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391213.15</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1291673.01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391214.59</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1291669.28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391215.65</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1291669.53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391220.70</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1291655.84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8</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391224.64</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1291657.20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391198.96</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1291704.69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:ЗУ1:2</w:t>
            </w: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391198.96</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1291704.69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11</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391194.48</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1291712.97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391177.55</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1291722.64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13</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391101.26</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1291710.66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14</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391044.36</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1291761.44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15</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391044.34</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1291761.39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16</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391022.32</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1291690.98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17</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391021.57</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18</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391014.11</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1291664.76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19</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391042.91</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1291658.95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391068.88</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1291653.64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21</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391083.19</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1291650.50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22</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391111.74</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1291644.90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23</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391124.99</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1291641.91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24</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391137.05</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1291640.08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25</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391147.66</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1291638.54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26</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391151.35</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1291638.48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27</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391150.28</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1291668.57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28</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391153.13</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1291671.70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29</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391157.83</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1291670.62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30</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391165.13</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1291671.46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391164.08</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32</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391169.31</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1291682.55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391192.68</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34</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391054.46</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1291733.42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35</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391047.66</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1291734.62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36</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391046.10</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1291725.77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37</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391053.01</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1291724.63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ascii="Calibri" w:hAnsi="Calibri" w:cs="Calibri"/>
                <w:i w:val="0"/>
                <w:color w:val="000000"/>
                <w:sz w:val="22"/>
                <w:szCs w:val="22"/>
                <w:u w:val="none"/>
              </w:rPr>
            </w:pPr>
            <w:r>
              <w:rPr>
                <w:rFonts w:hint="default" w:ascii="Times New Roman" w:hAnsi="Times New Roman" w:eastAsia="Times New Roman" w:cs="Times New Roman"/>
                <w:i w:val="0"/>
                <w:color w:val="000000"/>
                <w:sz w:val="22"/>
                <w:szCs w:val="22"/>
                <w:u w:val="none"/>
                <w:lang w:val="en-US" w:eastAsia="zh-CN" w:bidi="ar-SA"/>
              </w:rPr>
              <w:t xml:space="preserve"> :ЗУ1:3</w:t>
            </w: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34</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391054.46</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1291733.42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Calibri" w:hAnsi="Calibri" w:cs="Calibri"/>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35</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391047.66</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1291734.62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Calibri" w:hAnsi="Calibri" w:cs="Calibri"/>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36</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391046.10</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1291725.77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Calibri" w:hAnsi="Calibri" w:cs="Calibri"/>
                <w:i w:val="0"/>
                <w:color w:val="000000"/>
                <w:sz w:val="22"/>
                <w:szCs w:val="22"/>
                <w:u w:val="none"/>
              </w:rPr>
            </w:pPr>
          </w:p>
        </w:tc>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37</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391053.01</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1291724.63</w:t>
            </w:r>
          </w:p>
        </w:tc>
      </w:tr>
    </w:tbl>
    <w:p>
      <w:pPr>
        <w:ind w:right="-2" w:firstLine="0"/>
        <w:jc w:val="both"/>
        <w:rPr>
          <w:i/>
          <w:sz w:val="28"/>
          <w:szCs w:val="28"/>
          <w:lang w:val="ru-RU"/>
        </w:rPr>
        <w:sectPr>
          <w:type w:val="continuous"/>
          <w:pgSz w:w="16838" w:h="11906" w:orient="landscape"/>
          <w:pgMar w:top="993" w:right="851" w:bottom="707" w:left="851" w:header="284" w:footer="121" w:gutter="0"/>
          <w:cols w:equalWidth="0" w:num="2">
            <w:col w:w="7355" w:space="425"/>
            <w:col w:w="7355"/>
          </w:cols>
          <w:docGrid w:linePitch="360" w:charSpace="0"/>
        </w:sectPr>
      </w:pPr>
    </w:p>
    <w:p>
      <w:pPr>
        <w:ind w:right="-2" w:firstLine="0"/>
        <w:jc w:val="center"/>
        <w:rPr>
          <w:i/>
          <w:sz w:val="28"/>
          <w:szCs w:val="28"/>
          <w:lang w:val="ru-RU"/>
        </w:rPr>
        <w:sectPr>
          <w:type w:val="continuous"/>
          <w:pgSz w:w="16838" w:h="11906" w:orient="landscape"/>
          <w:pgMar w:top="993" w:right="851" w:bottom="707" w:left="851" w:header="284" w:footer="121" w:gutter="0"/>
          <w:cols w:equalWidth="0" w:num="2">
            <w:col w:w="7355" w:space="425"/>
            <w:col w:w="7355"/>
          </w:cols>
          <w:docGrid w:linePitch="360" w:charSpace="0"/>
        </w:sectPr>
      </w:pPr>
      <w:r>
        <w:rPr>
          <w:i/>
          <w:sz w:val="28"/>
          <w:szCs w:val="28"/>
          <w:lang w:val="ru-RU"/>
        </w:rPr>
        <w:br w:type="textWrapping"/>
      </w:r>
    </w:p>
    <w:p>
      <w:pPr>
        <w:ind w:right="-2" w:firstLine="0"/>
        <w:jc w:val="center"/>
        <w:rPr>
          <w:b/>
          <w:sz w:val="24"/>
          <w:szCs w:val="24"/>
          <w:lang w:val="ru-RU"/>
        </w:rPr>
        <w:sectPr>
          <w:pgSz w:w="16838" w:h="11906" w:orient="landscape"/>
          <w:pgMar w:top="993" w:right="851" w:bottom="707" w:left="851" w:header="284" w:footer="121" w:gutter="0"/>
          <w:cols w:space="425" w:num="1"/>
          <w:docGrid w:linePitch="360" w:charSpace="0"/>
        </w:sectPr>
      </w:pPr>
      <w:r>
        <w:rPr>
          <w:b/>
          <w:sz w:val="24"/>
          <w:szCs w:val="24"/>
        </w:rPr>
        <w:t xml:space="preserve">Таблица </w:t>
      </w:r>
      <w:r>
        <w:rPr>
          <w:b/>
          <w:sz w:val="24"/>
          <w:szCs w:val="24"/>
          <w:lang w:val="ru-RU"/>
        </w:rPr>
        <w:t>6</w:t>
      </w:r>
      <w:r>
        <w:rPr>
          <w:b/>
          <w:sz w:val="24"/>
          <w:szCs w:val="24"/>
        </w:rPr>
        <w:t xml:space="preserve">. </w:t>
      </w:r>
      <w:r>
        <w:rPr>
          <w:b/>
          <w:sz w:val="24"/>
          <w:szCs w:val="24"/>
          <w:lang w:val="ru-RU"/>
        </w:rPr>
        <w:t xml:space="preserve"> </w:t>
      </w:r>
      <w:r>
        <w:rPr>
          <w:rFonts w:hint="default"/>
          <w:b/>
          <w:sz w:val="24"/>
          <w:szCs w:val="24"/>
          <w:lang w:val="ru-RU"/>
        </w:rPr>
        <w:t>Ведомость координат границы проектирования</w:t>
      </w:r>
    </w:p>
    <w:tbl>
      <w:tblPr>
        <w:tblStyle w:val="91"/>
        <w:tblW w:w="3300" w:type="dxa"/>
        <w:tblInd w:w="5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4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14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Номер поворотной </w:t>
            </w:r>
            <w:bookmarkStart w:id="6" w:name="_GoBack"/>
            <w:bookmarkEnd w:id="6"/>
            <w:r>
              <w:rPr>
                <w:rFonts w:hint="default" w:ascii="Times New Roman" w:hAnsi="Times New Roman" w:eastAsia="SimSun" w:cs="Times New Roman"/>
                <w:i w:val="0"/>
                <w:color w:val="000000"/>
                <w:kern w:val="0"/>
                <w:sz w:val="22"/>
                <w:szCs w:val="22"/>
                <w:u w:val="none"/>
                <w:lang w:val="en-US" w:eastAsia="zh-CN" w:bidi="ar"/>
              </w:rPr>
              <w:t>точки</w:t>
            </w:r>
          </w:p>
        </w:tc>
        <w:tc>
          <w:tcPr>
            <w:tcW w:w="216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Координаты поворотных точек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4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X</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391156.53</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1291633.40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391147.26</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1291633.55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391136.37</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1291635.13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391124.02</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1291636.74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391111.20</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1291639.88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391103.68</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1291639.69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391081.68</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1291643.94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8</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391024.29</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1291656.68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391021.38</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1291657.40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391007.59</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1291660.43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11</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391009.33</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1291666.22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391016.80</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1291690.11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13</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391017.55</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1291692.48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14</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391039.58</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1291762.93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15</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391042.02</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1291770.24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16</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391102.82</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1291715.97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17</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391178.51</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1291727.85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18</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391198.20</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1291716.60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19</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391231.85</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1291654.37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391207.48</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1291644.17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21</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391176.49</w:t>
            </w:r>
          </w:p>
        </w:tc>
        <w:tc>
          <w:tcPr>
            <w:tcW w:w="10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1291634.60</w:t>
            </w:r>
          </w:p>
        </w:tc>
      </w:tr>
    </w:tbl>
    <w:p>
      <w:pPr>
        <w:ind w:right="-2" w:firstLine="0"/>
        <w:jc w:val="center"/>
        <w:rPr>
          <w:i/>
          <w:sz w:val="28"/>
          <w:szCs w:val="28"/>
          <w:lang w:val="ru-RU"/>
        </w:rPr>
      </w:pPr>
    </w:p>
    <w:sectPr>
      <w:type w:val="continuous"/>
      <w:pgSz w:w="16838" w:h="11906" w:orient="landscape"/>
      <w:pgMar w:top="993" w:right="851" w:bottom="707" w:left="851" w:header="284" w:footer="121"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CC"/>
    <w:family w:val="swiss"/>
    <w:pitch w:val="default"/>
    <w:sig w:usb0="A1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Black">
    <w:panose1 w:val="020B0A04020102090204"/>
    <w:charset w:val="CC"/>
    <w:family w:val="swiss"/>
    <w:pitch w:val="default"/>
    <w:sig w:usb0="00000287" w:usb1="00000000" w:usb2="00000000" w:usb3="00000000" w:csb0="2000009F" w:csb1="DFD70000"/>
  </w:font>
  <w:font w:name="MS Reference Sans Serif">
    <w:panose1 w:val="020B0604030504040204"/>
    <w:charset w:val="CC"/>
    <w:family w:val="swiss"/>
    <w:pitch w:val="default"/>
    <w:sig w:usb0="00000287" w:usb1="00000000" w:usb2="00000000" w:usb3="00000000" w:csb0="2000019F" w:csb1="00000000"/>
  </w:font>
  <w:font w:name="Consolas">
    <w:panose1 w:val="020B0609020204030204"/>
    <w:charset w:val="CC"/>
    <w:family w:val="modern"/>
    <w:pitch w:val="default"/>
    <w:sig w:usb0="E10002FF" w:usb1="4000FCFF" w:usb2="00000009" w:usb3="00000000" w:csb0="6000019F" w:csb1="DFD70000"/>
  </w:font>
  <w:font w:name="Garamond">
    <w:panose1 w:val="02020404030301010803"/>
    <w:charset w:val="CC"/>
    <w:family w:val="roman"/>
    <w:pitch w:val="default"/>
    <w:sig w:usb0="00000287" w:usb1="00000000" w:usb2="00000000" w:usb3="00000000" w:csb0="0000009F" w:csb1="DFD70000"/>
  </w:font>
  <w:font w:name="ISOCPEUR">
    <w:panose1 w:val="020B0604020202020204"/>
    <w:charset w:val="CC"/>
    <w:family w:val="swiss"/>
    <w:pitch w:val="default"/>
    <w:sig w:usb0="00000287" w:usb1="00000000" w:usb2="00000000" w:usb3="00000000" w:csb0="4000009F" w:csb1="DFD70000"/>
  </w:font>
  <w:font w:name="ГОСТ тип А">
    <w:altName w:val="Arial"/>
    <w:panose1 w:val="00000000000000000000"/>
    <w:charset w:val="CC"/>
    <w:family w:val="swiss"/>
    <w:pitch w:val="default"/>
    <w:sig w:usb0="00000000" w:usb1="00000000" w:usb2="00000000" w:usb3="00000000" w:csb0="0000009F" w:csb1="00000000"/>
  </w:font>
  <w:font w:name="Arial Narrow">
    <w:panose1 w:val="020B0606020202030204"/>
    <w:charset w:val="CC"/>
    <w:family w:val="swiss"/>
    <w:pitch w:val="default"/>
    <w:sig w:usb0="00000287" w:usb1="00000800" w:usb2="00000000" w:usb3="00000000" w:csb0="2000009F" w:csb1="DFD70000"/>
  </w:font>
  <w:font w:name="Peterburg">
    <w:panose1 w:val="00000000000000000000"/>
    <w:charset w:val="00"/>
    <w:family w:val="auto"/>
    <w:pitch w:val="default"/>
    <w:sig w:usb0="00000000" w:usb1="00000000" w:usb2="00000000" w:usb3="00000000" w:csb0="00000000" w:csb1="00000000"/>
  </w:font>
  <w:font w:name="Kudriashov">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Franklin Gothic Book">
    <w:panose1 w:val="020B0503020102020204"/>
    <w:charset w:val="CC"/>
    <w:family w:val="swiss"/>
    <w:pitch w:val="default"/>
    <w:sig w:usb0="00000287" w:usb1="00000000" w:usb2="00000000" w:usb3="00000000" w:csb0="2000009F" w:csb1="DFD70000"/>
  </w:font>
  <w:font w:name="Times">
    <w:altName w:val="CG Times"/>
    <w:panose1 w:val="02020603050405020304"/>
    <w:charset w:val="00"/>
    <w:family w:val="roman"/>
    <w:pitch w:val="default"/>
    <w:sig w:usb0="00000000" w:usb1="00000000" w:usb2="00000000" w:usb3="00000000" w:csb0="00000001" w:csb1="00000000"/>
  </w:font>
  <w:font w:name="Trebuchet MS">
    <w:panose1 w:val="020B0603020202020204"/>
    <w:charset w:val="CC"/>
    <w:family w:val="swiss"/>
    <w:pitch w:val="default"/>
    <w:sig w:usb0="00000287" w:usb1="00000000" w:usb2="00000000" w:usb3="00000000" w:csb0="2000009F" w:csb1="00000000"/>
  </w:font>
  <w:font w:name="Sylfaen">
    <w:panose1 w:val="010A0502050306030303"/>
    <w:charset w:val="CC"/>
    <w:family w:val="roman"/>
    <w:pitch w:val="default"/>
    <w:sig w:usb0="04000687" w:usb1="00000000" w:usb2="00000000" w:usb3="00000000" w:csb0="2000009F" w:csb1="00000000"/>
  </w:font>
  <w:font w:name="Candara">
    <w:panose1 w:val="020E0502030303020204"/>
    <w:charset w:val="CC"/>
    <w:family w:val="swiss"/>
    <w:pitch w:val="default"/>
    <w:sig w:usb0="A00002EF" w:usb1="4000A44B" w:usb2="00000000" w:usb3="00000000" w:csb0="2000019F" w:csb1="00000000"/>
  </w:font>
  <w:font w:name="GOST type A">
    <w:panose1 w:val="020B0500000000000000"/>
    <w:charset w:val="CC"/>
    <w:family w:val="swiss"/>
    <w:pitch w:val="default"/>
    <w:sig w:usb0="00000201" w:usb1="00000000" w:usb2="00000000" w:usb3="00000000" w:csb0="00000005" w:csb1="00000000"/>
  </w:font>
  <w:font w:name="GOST 2.304 type A">
    <w:panose1 w:val="020B0500000000000000"/>
    <w:charset w:val="CC"/>
    <w:family w:val="swiss"/>
    <w:pitch w:val="default"/>
    <w:sig w:usb0="80000227" w:usb1="00000048" w:usb2="00000000" w:usb3="00000000" w:csb0="00000005" w:csb1="00000000"/>
  </w:font>
  <w:font w:name="Arial">
    <w:panose1 w:val="020B0604020202020204"/>
    <w:charset w:val="CC"/>
    <w:family w:val="swiss"/>
    <w:pitch w:val="default"/>
    <w:sig w:usb0="E0002AFF" w:usb1="C0007843" w:usb2="00000009" w:usb3="00000000" w:csb0="400001FF" w:csb1="FFFF0000"/>
  </w:font>
  <w:font w:name="CG Times">
    <w:panose1 w:val="02020603050405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PAGE   \* MERGEFORMAT</w:instrText>
    </w:r>
    <w:r>
      <w:fldChar w:fldCharType="separate"/>
    </w:r>
    <w:r>
      <w:t>5</w:t>
    </w:r>
    <w:r>
      <w:fldChar w:fldCharType="end"/>
    </w:r>
  </w:p>
  <w:p>
    <w:pPr>
      <w:pStyle w:val="5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092"/>
      <w:jc w:val="center"/>
      <w:rPr>
        <w:sz w:val="16"/>
        <w:szCs w:val="16"/>
      </w:rPr>
    </w:pPr>
    <w:r>
      <w:rPr>
        <w:sz w:val="16"/>
        <w:szCs w:val="16"/>
      </w:rPr>
      <w:t xml:space="preserve">                            </w:t>
    </w:r>
  </w:p>
  <w:p>
    <w:pPr>
      <w:pStyle w:val="587"/>
      <w:rPr>
        <w:sz w:val="24"/>
        <w:szCs w:val="24"/>
        <w:lang w:val="ru-RU"/>
      </w:rPr>
    </w:pPr>
  </w:p>
  <w:p>
    <w:pPr>
      <w:pStyle w:val="587"/>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right="360"/>
    </w:pPr>
  </w:p>
  <w:p>
    <w:pPr>
      <w:pStyle w:val="5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right" w:y="1"/>
      <w:rPr>
        <w:rStyle w:val="84"/>
      </w:rPr>
    </w:pPr>
    <w:r>
      <w:rPr>
        <w:rStyle w:val="84"/>
      </w:rPr>
      <w:fldChar w:fldCharType="begin"/>
    </w:r>
    <w:r>
      <w:rPr>
        <w:rStyle w:val="84"/>
      </w:rPr>
      <w:instrText xml:space="preserve">PAGE  </w:instrText>
    </w:r>
    <w:r>
      <w:rPr>
        <w:rStyle w:val="84"/>
      </w:rPr>
      <w:fldChar w:fldCharType="end"/>
    </w:r>
  </w:p>
  <w:p>
    <w:pPr>
      <w:pStyle w:val="5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right="360"/>
    </w:pPr>
  </w:p>
  <w:p>
    <w:pPr>
      <w:pStyle w:val="55"/>
      <w:framePr w:wrap="around" w:vAnchor="text" w:hAnchor="page" w:x="10495" w:y="138"/>
      <w:rPr>
        <w:rStyle w:val="84"/>
      </w:rPr>
    </w:pPr>
    <w:r>
      <w:rPr>
        <w:rStyle w:val="84"/>
      </w:rPr>
      <w:fldChar w:fldCharType="begin"/>
    </w:r>
    <w:r>
      <w:rPr>
        <w:rStyle w:val="84"/>
      </w:rPr>
      <w:instrText xml:space="preserve">PAGE  </w:instrText>
    </w:r>
    <w:r>
      <w:rPr>
        <w:rStyle w:val="84"/>
      </w:rPr>
      <w:fldChar w:fldCharType="separate"/>
    </w:r>
    <w:r>
      <w:rPr>
        <w:rStyle w:val="84"/>
      </w:rPr>
      <w:t>4</w:t>
    </w:r>
    <w:r>
      <w:rPr>
        <w:rStyle w:val="84"/>
      </w:rPr>
      <w:fldChar w:fldCharType="end"/>
    </w:r>
  </w:p>
  <w:p>
    <w:pPr>
      <w:pStyle w:val="55"/>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3566764"/>
      <w:docPartObj>
        <w:docPartGallery w:val="autotext"/>
      </w:docPartObj>
    </w:sdtPr>
    <w:sdtContent>
      <w:p>
        <w:pPr>
          <w:pStyle w:val="55"/>
          <w:jc w:val="right"/>
        </w:pPr>
        <w:r>
          <w:fldChar w:fldCharType="begin"/>
        </w:r>
        <w:r>
          <w:instrText xml:space="preserve">PAGE   \* MERGEFORMAT</w:instrText>
        </w:r>
        <w:r>
          <w:fldChar w:fldCharType="separate"/>
        </w:r>
        <w:r>
          <w:t>4</w:t>
        </w:r>
        <w:r>
          <w:fldChar w:fldCharType="end"/>
        </w:r>
      </w:p>
    </w:sdtContent>
  </w:sdt>
  <w:p>
    <w:pPr>
      <w:pStyle w:val="5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right" w:y="1"/>
      <w:tabs>
        <w:tab w:val="center" w:pos="4677"/>
        <w:tab w:val="right" w:pos="9355"/>
      </w:tabs>
      <w:spacing w:after="0" w:line="240" w:lineRule="auto"/>
      <w:ind w:firstLine="567"/>
      <w:rPr>
        <w:rStyle w:val="84"/>
        <w:rFonts w:ascii="Times New Roman" w:hAnsi="Times New Roman"/>
        <w:sz w:val="24"/>
        <w:lang w:val="ru-RU" w:eastAsia="ru-RU"/>
      </w:rPr>
    </w:pPr>
    <w:r>
      <w:rPr>
        <w:rStyle w:val="84"/>
        <w:rFonts w:ascii="Times New Roman" w:hAnsi="Times New Roman"/>
        <w:sz w:val="24"/>
        <w:lang w:val="ru-RU" w:eastAsia="ru-RU"/>
      </w:rPr>
      <w:fldChar w:fldCharType="begin"/>
    </w:r>
    <w:r>
      <w:rPr>
        <w:rStyle w:val="84"/>
        <w:rFonts w:ascii="Times New Roman" w:hAnsi="Times New Roman"/>
        <w:sz w:val="24"/>
        <w:lang w:val="ru-RU" w:eastAsia="ru-RU"/>
      </w:rPr>
      <w:instrText xml:space="preserve">PAGE  </w:instrText>
    </w:r>
    <w:r>
      <w:rPr>
        <w:rStyle w:val="84"/>
        <w:rFonts w:ascii="Times New Roman" w:hAnsi="Times New Roman"/>
        <w:sz w:val="24"/>
        <w:lang w:val="ru-RU" w:eastAsia="ru-RU"/>
      </w:rPr>
      <w:fldChar w:fldCharType="end"/>
    </w:r>
  </w:p>
  <w:p>
    <w:pPr>
      <w:pStyle w:val="33"/>
      <w:tabs>
        <w:tab w:val="center" w:pos="4677"/>
        <w:tab w:val="right" w:pos="9355"/>
      </w:tabs>
      <w:spacing w:after="0" w:line="240" w:lineRule="auto"/>
      <w:ind w:right="360" w:firstLine="567"/>
      <w:rPr>
        <w:rFonts w:ascii="Times New Roman" w:hAnsi="Times New Roman"/>
        <w:sz w:val="24"/>
        <w:lang w:val="ru-RU"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58240" behindDoc="0" locked="0" layoutInCell="1" allowOverlap="1">
              <wp:simplePos x="0" y="0"/>
              <wp:positionH relativeFrom="column">
                <wp:posOffset>-781050</wp:posOffset>
              </wp:positionH>
              <wp:positionV relativeFrom="paragraph">
                <wp:posOffset>66040</wp:posOffset>
              </wp:positionV>
              <wp:extent cx="7454265" cy="10260965"/>
              <wp:effectExtent l="0" t="19050" r="13335" b="6985"/>
              <wp:wrapNone/>
              <wp:docPr id="1" name="Group 1247"/>
              <wp:cNvGraphicFramePr/>
              <a:graphic xmlns:a="http://schemas.openxmlformats.org/drawingml/2006/main">
                <a:graphicData uri="http://schemas.microsoft.com/office/word/2010/wordprocessingGroup">
                  <wpg:wgp>
                    <wpg:cNvGrpSpPr/>
                    <wpg:grpSpPr>
                      <a:xfrm>
                        <a:off x="0" y="0"/>
                        <a:ext cx="7454265" cy="10260965"/>
                        <a:chOff x="-96" y="388"/>
                        <a:chExt cx="11739" cy="16159"/>
                      </a:xfrm>
                    </wpg:grpSpPr>
                    <wps:wsp>
                      <wps:cNvPr id="3" name="Text Box 1248"/>
                      <wps:cNvSpPr txBox="1">
                        <a:spLocks noChangeArrowheads="1"/>
                      </wps:cNvSpPr>
                      <wps:spPr bwMode="auto">
                        <a:xfrm>
                          <a:off x="441" y="15173"/>
                          <a:ext cx="283" cy="1374"/>
                        </a:xfrm>
                        <a:prstGeom prst="rect">
                          <a:avLst/>
                        </a:prstGeom>
                        <a:noFill/>
                        <a:ln>
                          <a:noFill/>
                        </a:ln>
                      </wps:spPr>
                      <wps:txbx>
                        <w:txbxContent>
                          <w:p>
                            <w:pPr>
                              <w:pStyle w:val="208"/>
                              <w:jc w:val="center"/>
                              <w:rPr>
                                <w:sz w:val="18"/>
                                <w:szCs w:val="18"/>
                                <w:lang w:val="ru-RU"/>
                              </w:rPr>
                            </w:pPr>
                            <w:r>
                              <w:rPr>
                                <w:sz w:val="18"/>
                                <w:szCs w:val="18"/>
                              </w:rPr>
                              <w:t>Инв. № под</w:t>
                            </w:r>
                            <w:r>
                              <w:rPr>
                                <w:sz w:val="18"/>
                                <w:szCs w:val="18"/>
                                <w:lang w:val="ru-RU"/>
                              </w:rPr>
                              <w:t>л.</w:t>
                            </w:r>
                          </w:p>
                        </w:txbxContent>
                      </wps:txbx>
                      <wps:bodyPr rot="0" vert="vert270" wrap="square" lIns="0" tIns="0" rIns="0" bIns="0" anchor="t" anchorCtr="0" upright="1">
                        <a:noAutofit/>
                      </wps:bodyPr>
                    </wps:wsp>
                    <wps:wsp>
                      <wps:cNvPr id="4" name="Text Box 1249"/>
                      <wps:cNvSpPr txBox="1">
                        <a:spLocks noChangeArrowheads="1"/>
                      </wps:cNvSpPr>
                      <wps:spPr bwMode="auto">
                        <a:xfrm>
                          <a:off x="441" y="13373"/>
                          <a:ext cx="283" cy="1925"/>
                        </a:xfrm>
                        <a:prstGeom prst="rect">
                          <a:avLst/>
                        </a:prstGeom>
                        <a:noFill/>
                        <a:ln>
                          <a:noFill/>
                        </a:ln>
                      </wps:spPr>
                      <wps:txbx>
                        <w:txbxContent>
                          <w:p>
                            <w:pPr>
                              <w:pStyle w:val="208"/>
                              <w:jc w:val="center"/>
                              <w:rPr>
                                <w:sz w:val="18"/>
                                <w:szCs w:val="18"/>
                              </w:rPr>
                            </w:pPr>
                            <w:r>
                              <w:rPr>
                                <w:sz w:val="18"/>
                                <w:szCs w:val="18"/>
                              </w:rPr>
                              <w:t>Подп. и дата</w:t>
                            </w:r>
                          </w:p>
                        </w:txbxContent>
                      </wps:txbx>
                      <wps:bodyPr rot="0" vert="vert270" wrap="square" lIns="0" tIns="0" rIns="0" bIns="0" anchor="t" anchorCtr="0" upright="1">
                        <a:noAutofit/>
                      </wps:bodyPr>
                    </wps:wsp>
                    <wps:wsp>
                      <wps:cNvPr id="5" name="Text Box 1250"/>
                      <wps:cNvSpPr txBox="1">
                        <a:spLocks noChangeArrowheads="1"/>
                      </wps:cNvSpPr>
                      <wps:spPr bwMode="auto">
                        <a:xfrm>
                          <a:off x="-96" y="388"/>
                          <a:ext cx="220" cy="978"/>
                        </a:xfrm>
                        <a:prstGeom prst="rect">
                          <a:avLst/>
                        </a:prstGeom>
                        <a:noFill/>
                        <a:ln>
                          <a:noFill/>
                        </a:ln>
                      </wps:spPr>
                      <wps:txbx>
                        <w:txbxContent>
                          <w:p>
                            <w:pPr>
                              <w:pStyle w:val="208"/>
                              <w:jc w:val="center"/>
                              <w:rPr>
                                <w:sz w:val="18"/>
                                <w:szCs w:val="18"/>
                              </w:rPr>
                            </w:pPr>
                            <w:r>
                              <w:rPr>
                                <w:sz w:val="18"/>
                                <w:szCs w:val="18"/>
                              </w:rPr>
                              <w:t>Взам. инв. №</w:t>
                            </w:r>
                          </w:p>
                        </w:txbxContent>
                      </wps:txbx>
                      <wps:bodyPr rot="0" vert="vert270" wrap="none" lIns="0" tIns="0" rIns="0" bIns="0" anchor="t" anchorCtr="0" upright="1">
                        <a:spAutoFit/>
                      </wps:bodyPr>
                    </wps:wsp>
                    <wps:wsp>
                      <wps:cNvPr id="6"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7"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8" name="Text Box 1253"/>
                      <wps:cNvSpPr txBox="1">
                        <a:spLocks noChangeArrowheads="1"/>
                      </wps:cNvSpPr>
                      <wps:spPr bwMode="auto">
                        <a:xfrm>
                          <a:off x="8807" y="15087"/>
                          <a:ext cx="848" cy="275"/>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9" name="Text Box 1254"/>
                      <wps:cNvSpPr txBox="1">
                        <a:spLocks noChangeArrowheads="1"/>
                      </wps:cNvSpPr>
                      <wps:spPr bwMode="auto">
                        <a:xfrm>
                          <a:off x="9660" y="15087"/>
                          <a:ext cx="847"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w:t>
                            </w:r>
                          </w:p>
                        </w:txbxContent>
                      </wps:txbx>
                      <wps:bodyPr rot="0" vert="horz" wrap="square" lIns="0" tIns="0" rIns="0" bIns="0" anchor="t" anchorCtr="0" upright="1">
                        <a:noAutofit/>
                      </wps:bodyPr>
                    </wps:wsp>
                    <wps:wsp>
                      <wps:cNvPr id="10" name="Text Box 1255"/>
                      <wps:cNvSpPr txBox="1">
                        <a:spLocks noChangeArrowheads="1"/>
                      </wps:cNvSpPr>
                      <wps:spPr bwMode="auto">
                        <a:xfrm>
                          <a:off x="10512" y="15087"/>
                          <a:ext cx="1131"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Листов</w:t>
                            </w:r>
                          </w:p>
                        </w:txbxContent>
                      </wps:txbx>
                      <wps:bodyPr rot="0" vert="horz" wrap="square" lIns="0" tIns="0" rIns="0" bIns="0" anchor="t" anchorCtr="0" upright="1">
                        <a:noAutofit/>
                      </wps:bodyPr>
                    </wps:wsp>
                    <wps:wsp>
                      <wps:cNvPr id="11" name="Text Box 1256"/>
                      <wps:cNvSpPr txBox="1">
                        <a:spLocks noChangeArrowheads="1"/>
                      </wps:cNvSpPr>
                      <wps:spPr bwMode="auto">
                        <a:xfrm>
                          <a:off x="9665" y="15365"/>
                          <a:ext cx="847" cy="274"/>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12" name="Text Box 1257"/>
                      <wps:cNvSpPr txBox="1">
                        <a:spLocks noChangeArrowheads="1"/>
                      </wps:cNvSpPr>
                      <wps:spPr bwMode="auto">
                        <a:xfrm>
                          <a:off x="10512" y="15360"/>
                          <a:ext cx="1131" cy="274"/>
                        </a:xfrm>
                        <a:prstGeom prst="rect">
                          <a:avLst/>
                        </a:prstGeom>
                        <a:noFill/>
                        <a:ln w="28575">
                          <a:solidFill>
                            <a:srgbClr val="000000"/>
                          </a:solidFill>
                          <a:miter lim="800000"/>
                        </a:ln>
                      </wps:spPr>
                      <wps:txbx>
                        <w:txbxContent>
                          <w:p>
                            <w:pPr>
                              <w:pStyle w:val="208"/>
                              <w:jc w:val="center"/>
                              <w:rPr>
                                <w:sz w:val="18"/>
                                <w:szCs w:val="18"/>
                                <w:lang w:val="ru-RU"/>
                              </w:rPr>
                            </w:pPr>
                          </w:p>
                        </w:txbxContent>
                      </wps:txbx>
                      <wps:bodyPr rot="0" vert="horz" wrap="square" lIns="0" tIns="0" rIns="0" bIns="0" anchor="t" anchorCtr="0" upright="1">
                        <a:noAutofit/>
                      </wps:bodyPr>
                    </wps:wsp>
                    <wps:wsp>
                      <wps:cNvPr id="13" name="Text Box 1258"/>
                      <wps:cNvSpPr txBox="1">
                        <a:spLocks noChangeArrowheads="1"/>
                      </wps:cNvSpPr>
                      <wps:spPr bwMode="auto">
                        <a:xfrm>
                          <a:off x="8808" y="15643"/>
                          <a:ext cx="2835" cy="824"/>
                        </a:xfrm>
                        <a:prstGeom prst="rect">
                          <a:avLst/>
                        </a:prstGeom>
                        <a:noFill/>
                        <a:ln w="28575">
                          <a:solidFill>
                            <a:srgbClr val="000000"/>
                          </a:solidFill>
                          <a:miter lim="800000"/>
                        </a:ln>
                      </wps:spPr>
                      <wps:txbx>
                        <w:txbxContent>
                          <w:p>
                            <w:pPr>
                              <w:pStyle w:val="215"/>
                              <w:spacing w:before="60"/>
                              <w:jc w:val="left"/>
                              <w:rPr>
                                <w:szCs w:val="18"/>
                              </w:rPr>
                            </w:pPr>
                          </w:p>
                          <w:p>
                            <w:pPr>
                              <w:pStyle w:val="208"/>
                              <w:jc w:val="center"/>
                              <w:rPr>
                                <w:sz w:val="20"/>
                              </w:rPr>
                            </w:pPr>
                            <w:r>
                              <w:rPr>
                                <w:sz w:val="20"/>
                              </w:rPr>
                              <w:t>ООО «</w:t>
                            </w:r>
                            <w:r>
                              <w:rPr>
                                <w:sz w:val="20"/>
                                <w:lang w:val="ru-RU"/>
                              </w:rPr>
                              <w:t>Проект-Сити</w:t>
                            </w:r>
                            <w:r>
                              <w:rPr>
                                <w:sz w:val="20"/>
                              </w:rPr>
                              <w:t>»</w:t>
                            </w:r>
                          </w:p>
                        </w:txbxContent>
                      </wps:txbx>
                      <wps:bodyPr rot="0" vert="horz" wrap="square" lIns="0" tIns="0" rIns="0" bIns="0" anchor="t" anchorCtr="0" upright="1">
                        <a:noAutofit/>
                      </wps:bodyPr>
                    </wps:wsp>
                    <wps:wsp>
                      <wps:cNvPr id="14" name="Text Box 1259"/>
                      <wps:cNvSpPr txBox="1">
                        <a:spLocks noChangeArrowheads="1"/>
                      </wps:cNvSpPr>
                      <wps:spPr bwMode="auto">
                        <a:xfrm>
                          <a:off x="6201" y="14453"/>
                          <a:ext cx="4680" cy="360"/>
                        </a:xfrm>
                        <a:prstGeom prst="rect">
                          <a:avLst/>
                        </a:prstGeom>
                        <a:noFill/>
                        <a:ln>
                          <a:noFill/>
                        </a:ln>
                      </wps:spPr>
                      <wps:txbx>
                        <w:txbxContent>
                          <w:p>
                            <w:pPr>
                              <w:rPr>
                                <w:szCs w:val="28"/>
                              </w:rPr>
                            </w:pPr>
                          </w:p>
                        </w:txbxContent>
                      </wps:txbx>
                      <wps:bodyPr rot="0" vert="horz" wrap="square" lIns="0" tIns="0" rIns="0" bIns="0" anchor="t" anchorCtr="0" upright="1">
                        <a:noAutofit/>
                      </wps:bodyPr>
                    </wps:wsp>
                    <wpg:grpSp>
                      <wpg:cNvPr id="15" name="Group 1260"/>
                      <wpg:cNvGrpSpPr/>
                      <wpg:grpSpPr>
                        <a:xfrm>
                          <a:off x="1143" y="14264"/>
                          <a:ext cx="3685" cy="2205"/>
                          <a:chOff x="3028" y="10033"/>
                          <a:chExt cx="3685" cy="2274"/>
                        </a:xfrm>
                      </wpg:grpSpPr>
                      <wpg:grpSp>
                        <wpg:cNvPr id="16" name="Group 1261"/>
                        <wpg:cNvGrpSpPr/>
                        <wpg:grpSpPr>
                          <a:xfrm>
                            <a:off x="3031" y="10614"/>
                            <a:ext cx="3682" cy="1693"/>
                            <a:chOff x="3314" y="10614"/>
                            <a:chExt cx="3682" cy="1693"/>
                          </a:xfrm>
                        </wpg:grpSpPr>
                        <wpg:grpSp>
                          <wpg:cNvPr id="17" name="Group 1262"/>
                          <wpg:cNvGrpSpPr/>
                          <wpg:grpSpPr>
                            <a:xfrm>
                              <a:off x="3314" y="10614"/>
                              <a:ext cx="3682" cy="280"/>
                              <a:chOff x="3332" y="11725"/>
                              <a:chExt cx="3681" cy="283"/>
                            </a:xfrm>
                          </wpg:grpSpPr>
                          <wps:wsp>
                            <wps:cNvPr id="18" name="Text Box 1263"/>
                            <wps:cNvSpPr txBox="1">
                              <a:spLocks noChangeArrowheads="1"/>
                            </wps:cNvSpPr>
                            <wps:spPr bwMode="auto">
                              <a:xfrm>
                                <a:off x="3332" y="11725"/>
                                <a:ext cx="397" cy="283"/>
                              </a:xfrm>
                              <a:prstGeom prst="rect">
                                <a:avLst/>
                              </a:prstGeom>
                              <a:noFill/>
                              <a:ln w="28575">
                                <a:solidFill>
                                  <a:srgbClr val="000000"/>
                                </a:solidFill>
                                <a:miter lim="800000"/>
                              </a:ln>
                            </wps:spPr>
                            <wps:txbx>
                              <w:txbxContent>
                                <w:p>
                                  <w:pPr>
                                    <w:pStyle w:val="208"/>
                                    <w:jc w:val="center"/>
                                    <w:rPr>
                                      <w:sz w:val="18"/>
                                      <w:szCs w:val="18"/>
                                    </w:rPr>
                                  </w:pPr>
                                  <w:r>
                                    <w:rPr>
                                      <w:sz w:val="18"/>
                                      <w:szCs w:val="18"/>
                                    </w:rPr>
                                    <w:t>Изм.</w:t>
                                  </w:r>
                                </w:p>
                              </w:txbxContent>
                            </wps:txbx>
                            <wps:bodyPr rot="0" vert="horz" wrap="square" lIns="0" tIns="0" rIns="0" bIns="0" anchor="t" anchorCtr="0" upright="1">
                              <a:noAutofit/>
                            </wps:bodyPr>
                          </wps:wsp>
                          <wps:wsp>
                            <wps:cNvPr id="19" name="Text Box 1264"/>
                            <wps:cNvSpPr txBox="1">
                              <a:spLocks noChangeArrowheads="1"/>
                            </wps:cNvSpPr>
                            <wps:spPr bwMode="auto">
                              <a:xfrm>
                                <a:off x="4295" y="11725"/>
                                <a:ext cx="1304" cy="283"/>
                              </a:xfrm>
                              <a:prstGeom prst="rect">
                                <a:avLst/>
                              </a:prstGeom>
                              <a:noFill/>
                              <a:ln w="28575">
                                <a:solidFill>
                                  <a:srgbClr val="000000"/>
                                </a:solidFill>
                                <a:miter lim="800000"/>
                              </a:ln>
                            </wps:spPr>
                            <wps:txbx>
                              <w:txbxContent>
                                <w:p>
                                  <w:pPr>
                                    <w:pStyle w:val="208"/>
                                    <w:jc w:val="left"/>
                                    <w:rPr>
                                      <w:sz w:val="18"/>
                                      <w:szCs w:val="18"/>
                                      <w:lang w:val="ru-RU"/>
                                    </w:rPr>
                                  </w:pPr>
                                  <w:r>
                                    <w:rPr>
                                      <w:sz w:val="18"/>
                                      <w:szCs w:val="18"/>
                                      <w:lang w:val="ru-RU"/>
                                    </w:rPr>
                                    <w:t xml:space="preserve"> Лист    </w:t>
                                  </w:r>
                                  <w:r>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Кол.</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ln>
                            </wps:spPr>
                            <wps:txbx>
                              <w:txbxContent>
                                <w:p>
                                  <w:pPr>
                                    <w:pStyle w:val="208"/>
                                    <w:jc w:val="center"/>
                                    <w:rPr>
                                      <w:sz w:val="18"/>
                                      <w:szCs w:val="18"/>
                                    </w:rPr>
                                  </w:pPr>
                                  <w:r>
                                    <w:rPr>
                                      <w:sz w:val="18"/>
                                      <w:szCs w:val="18"/>
                                    </w:rPr>
                                    <w:t>Подп.</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Дата</w:t>
                                  </w:r>
                                </w:p>
                              </w:txbxContent>
                            </wps:txbx>
                            <wps:bodyPr rot="0" vert="horz" wrap="square" lIns="0" tIns="0" rIns="0" bIns="0" anchor="t" anchorCtr="0" upright="1">
                              <a:noAutofit/>
                            </wps:bodyPr>
                          </wps:wsp>
                        </wpg:grpSp>
                        <wpg:grpSp>
                          <wpg:cNvPr id="54" name="Group 1268"/>
                          <wpg:cNvGrpSpPr/>
                          <wpg:grpSpPr>
                            <a:xfrm>
                              <a:off x="3314" y="10907"/>
                              <a:ext cx="3682" cy="1400"/>
                              <a:chOff x="2358" y="10607"/>
                              <a:chExt cx="3682" cy="1400"/>
                            </a:xfrm>
                          </wpg:grpSpPr>
                          <wpg:grpSp>
                            <wpg:cNvPr id="55" name="Group 1269"/>
                            <wpg:cNvGrpSpPr/>
                            <wpg:grpSpPr>
                              <a:xfrm>
                                <a:off x="2358" y="10609"/>
                                <a:ext cx="3681" cy="1391"/>
                                <a:chOff x="2924" y="10616"/>
                                <a:chExt cx="3681" cy="1391"/>
                              </a:xfrm>
                            </wpg:grpSpPr>
                            <wpg:grpSp>
                              <wpg:cNvPr id="56" name="Group 1270"/>
                              <wpg:cNvGrpSpPr/>
                              <wpg:grpSpPr>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pStyle w:val="208"/>
                                        <w:rPr>
                                          <w:sz w:val="18"/>
                                          <w:szCs w:val="18"/>
                                          <w:lang w:val="ru-RU"/>
                                        </w:rPr>
                                      </w:pPr>
                                      <w:r>
                                        <w:rPr>
                                          <w:sz w:val="18"/>
                                          <w:szCs w:val="18"/>
                                          <w:lang w:val="ru-RU"/>
                                        </w:rPr>
                                        <w:t>Каханов П.А</w:t>
                                      </w:r>
                                    </w:p>
                                    <w:p>
                                      <w:pPr>
                                        <w:pStyle w:val="208"/>
                                        <w:jc w:val="center"/>
                                        <w:rPr>
                                          <w:sz w:val="18"/>
                                          <w:szCs w:val="18"/>
                                          <w:lang w:val="ru-RU"/>
                                        </w:rPr>
                                      </w:pP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r>
                                        <w:rPr>
                                          <w:sz w:val="18"/>
                                          <w:szCs w:val="18"/>
                                          <w:lang w:val="ru-RU"/>
                                        </w:rPr>
                                        <w:t>Гл. инженер</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1" name="Group 1275"/>
                              <wpg:cNvGrpSpPr/>
                              <wpg:grpSpPr>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pStyle w:val="215"/>
                                        <w:jc w:val="left"/>
                                        <w:rPr>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6" name="Group 1280"/>
                              <wpg:cNvGrpSpPr/>
                              <wpg:grpSpPr>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 w:val="18"/>
                                          <w:szCs w:val="18"/>
                                        </w:rPr>
                                      </w:pPr>
                                      <w:r>
                                        <w:rPr>
                                          <w:rFonts w:ascii="ISOCPEUR" w:hAnsi="ISOCPEUR"/>
                                          <w:i/>
                                          <w:sz w:val="18"/>
                                          <w:szCs w:val="18"/>
                                        </w:rPr>
                                        <w:t>Чендырев А.А.</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6"/>
                                          <w:szCs w:val="16"/>
                                          <w:lang w:val="ru-RU"/>
                                        </w:rPr>
                                      </w:pPr>
                                      <w:r>
                                        <w:rPr>
                                          <w:sz w:val="18"/>
                                          <w:szCs w:val="18"/>
                                          <w:lang w:val="ru-RU"/>
                                        </w:rPr>
                                        <w:t>Разработал</w:t>
                                      </w:r>
                                      <w:r>
                                        <w:rPr>
                                          <w:sz w:val="18"/>
                                          <w:szCs w:val="18"/>
                                          <w:lang w:val="ru-RU"/>
                                        </w:rPr>
                                        <w:tab/>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ln>
                                </wps:spPr>
                                <wps:txbx>
                                  <w:txbxContent>
                                    <w:p/>
                                  </w:txbxContent>
                                </wps:txbx>
                                <wps:bodyPr rot="0" vert="horz" wrap="square" lIns="0" tIns="0" rIns="0" bIns="0" anchor="t" anchorCtr="0" upright="1">
                                  <a:noAutofit/>
                                </wps:bodyPr>
                              </wps:wsp>
                            </wpg:grpSp>
                            <wpg:grpSp>
                              <wpg:cNvPr id="71" name="Group 1285"/>
                              <wpg:cNvGrpSpPr/>
                              <wpg:grpSpPr>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76" name="Group 1290"/>
                              <wpg:cNvGrpSpPr/>
                              <wpg:grpSpPr>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ln>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ln>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ln>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ln>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ln>
                            </wps:spPr>
                            <wps:bodyPr/>
                          </wps:wsp>
                        </wpg:grpSp>
                      </wpg:grpSp>
                      <wpg:grpSp>
                        <wpg:cNvPr id="86" name="Group 1300"/>
                        <wpg:cNvGrpSpPr/>
                        <wpg:grpSpPr>
                          <a:xfrm>
                            <a:off x="3028" y="10033"/>
                            <a:ext cx="3683" cy="581"/>
                            <a:chOff x="3033" y="9482"/>
                            <a:chExt cx="3683" cy="581"/>
                          </a:xfrm>
                        </wpg:grpSpPr>
                        <wpg:grpSp>
                          <wpg:cNvPr id="87" name="Group 1301"/>
                          <wpg:cNvGrpSpPr/>
                          <wpg:grpSpPr>
                            <a:xfrm>
                              <a:off x="3034" y="9492"/>
                              <a:ext cx="3682" cy="561"/>
                              <a:chOff x="1240" y="9793"/>
                              <a:chExt cx="3685" cy="568"/>
                            </a:xfrm>
                          </wpg:grpSpPr>
                          <wpg:grpSp>
                            <wpg:cNvPr id="88" name="Group 1302"/>
                            <wpg:cNvGrpSpPr/>
                            <wpg:grpSpPr>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94" name="Group 1308"/>
                            <wpg:cNvGrpSpPr/>
                            <wpg:grpSpPr>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ln>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ln>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ln>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ln>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ln>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ln>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ln>
                      </wps:spPr>
                      <wps:txbx>
                        <w:txbxContent>
                          <w:p>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wps:spPr>
                      <wps:txbx>
                        <w:txbxContent>
                          <w:p>
                            <w:pPr>
                              <w:pStyle w:val="208"/>
                              <w:jc w:val="center"/>
                              <w:rPr>
                                <w:sz w:val="18"/>
                                <w:szCs w:val="18"/>
                                <w:lang w:val="ru-RU"/>
                              </w:rPr>
                            </w:pPr>
                            <w:r>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wps:spPr>
                      <wps:txbx>
                        <w:txbxContent>
                          <w:p>
                            <w:pPr>
                              <w:pStyle w:val="208"/>
                              <w:jc w:val="left"/>
                              <w:rPr>
                                <w:sz w:val="18"/>
                                <w:szCs w:val="18"/>
                                <w:lang w:val="ru-RU"/>
                              </w:rPr>
                            </w:pPr>
                            <w:r>
                              <w:rPr>
                                <w:rStyle w:val="216"/>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ln>
                      </wps:spPr>
                      <wps:bodyPr rot="0" vert="horz" wrap="square" lIns="91440" tIns="45720" rIns="91440" bIns="45720" anchor="t" anchorCtr="0" upright="1">
                        <a:noAutofit/>
                      </wps:bodyPr>
                    </wps:wsp>
                    <wps:wsp>
                      <wps:cNvPr id="110" name="Freeform 1324"/>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1" name="Freeform 1325"/>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2" name="Freeform 1326"/>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3" name="Freeform 1327"/>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4" name="Freeform 1328"/>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5" name="Freeform 1329"/>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6" name="Freeform 1330"/>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7" name="Freeform 1331"/>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8" name="Freeform 1332"/>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9" name="Freeform 1333"/>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0" name="Freeform 1334"/>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1" name="Freeform 1335"/>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2" name="Freeform 1336"/>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3" name="Freeform 1337"/>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4" name="Freeform 1338"/>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5" name="Freeform 1339"/>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6" name="Freeform 1340"/>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wps:spPr>
                      <wps:txbx>
                        <w:txbxContent>
                          <w:p>
                            <w:pPr>
                              <w:pStyle w:val="208"/>
                            </w:pPr>
                            <w:r>
                              <w:rPr>
                                <w:sz w:val="18"/>
                                <w:szCs w:val="18"/>
                              </w:rPr>
                              <w:t>Согласовано</w:t>
                            </w:r>
                          </w:p>
                        </w:txbxContent>
                      </wps:txbx>
                      <wps:bodyPr rot="0" vert="vert270" wrap="square" lIns="91440" tIns="45720" rIns="91440" bIns="45720" anchor="t" anchorCtr="0" upright="1">
                        <a:noAutofit/>
                      </wps:bodyPr>
                    </wps:wsp>
                  </wpg:wgp>
                </a:graphicData>
              </a:graphic>
            </wp:anchor>
          </w:drawing>
        </mc:Choice>
        <mc:Fallback>
          <w:pict>
            <v:group id="Group 1247" o:spid="_x0000_s1026" o:spt="203" style="position:absolute;left:0pt;margin-left:-61.5pt;margin-top:5.2pt;height:807.95pt;width:586.95pt;z-index:251658240;mso-width-relative:page;mso-height-relative:page;" coordorigin="-96,388" coordsize="11739,16159" o:gfxdata="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">
              <o:lock v:ext="edit" aspectratio="f"/>
              <v:shape id="Text Box 1248" o:spid="_x0000_s1026" o:spt="202" type="#_x0000_t202" style="position:absolute;left:441;top:15173;height:1374;width:283;" filled="f" stroked="f" coordsize="21600,21600" o:gfxdata="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zQoQa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layout-flow:vertical;mso-layout-flow-alt:bottom-to-top;">
                  <w:txbxContent>
                    <w:p>
                      <w:pPr>
                        <w:pStyle w:val="208"/>
                        <w:jc w:val="center"/>
                        <w:rPr>
                          <w:sz w:val="18"/>
                          <w:szCs w:val="18"/>
                          <w:lang w:val="ru-RU"/>
                        </w:rPr>
                      </w:pPr>
                      <w:r>
                        <w:rPr>
                          <w:sz w:val="18"/>
                          <w:szCs w:val="18"/>
                        </w:rPr>
                        <w:t>Инв. № под</w:t>
                      </w:r>
                      <w:r>
                        <w:rPr>
                          <w:sz w:val="18"/>
                          <w:szCs w:val="18"/>
                          <w:lang w:val="ru-RU"/>
                        </w:rPr>
                        <w:t>л.</w:t>
                      </w:r>
                    </w:p>
                  </w:txbxContent>
                </v:textbox>
              </v:shape>
              <v:shape id="Text Box 1249" o:spid="_x0000_s1026" o:spt="202" type="#_x0000_t202" style="position:absolute;left:441;top:13373;height:1925;width:283;" filled="f" stroked="f" coordsize="21600,21600" o:gfxdata="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zk5crsAAADa&#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layout-flow:vertical;mso-layout-flow-alt:bottom-to-top;">
                  <w:txbxContent>
                    <w:p>
                      <w:pPr>
                        <w:pStyle w:val="208"/>
                        <w:jc w:val="center"/>
                        <w:rPr>
                          <w:sz w:val="18"/>
                          <w:szCs w:val="18"/>
                        </w:rPr>
                      </w:pPr>
                      <w:r>
                        <w:rPr>
                          <w:sz w:val="18"/>
                          <w:szCs w:val="18"/>
                        </w:rPr>
                        <w:t>Подп. и дата</w:t>
                      </w:r>
                    </w:p>
                  </w:txbxContent>
                </v:textbox>
              </v:shape>
              <v:shape id="Text Box 1250" o:spid="_x0000_s1026" o:spt="202" type="#_x0000_t202" style="position:absolute;left:-96;top:388;height:978;width:220;mso-wrap-style:none;" filled="f" stroked="f" coordsize="21600,21600" o:gfxdata="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BOsZugAAANo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layout-flow:vertical;mso-fit-shape-to-text:t;mso-layout-flow-alt:bottom-to-top;">
                  <w:txbxContent>
                    <w:p>
                      <w:pPr>
                        <w:pStyle w:val="208"/>
                        <w:jc w:val="center"/>
                        <w:rPr>
                          <w:sz w:val="18"/>
                          <w:szCs w:val="18"/>
                        </w:rPr>
                      </w:pPr>
                      <w:r>
                        <w:rPr>
                          <w:sz w:val="18"/>
                          <w:szCs w:val="18"/>
                        </w:rPr>
                        <w:t>Взам. инв. №</w:t>
                      </w:r>
                    </w:p>
                  </w:txbxContent>
                </v:textbox>
              </v:shape>
              <v:rect id="Rectangle 1251" o:spid="_x0000_s1026" o:spt="1" style="position:absolute;left:1155;top:388;height:16091;width:10488;" fillcolor="#FFFFFF" filled="t" stroked="t" coordsize="21600,21600" o:gfxdata="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maWYbsAAADa&#10;AAAADwAAAAAAAAABACAAAAAiAAAAZHJzL2Rvd25yZXYueG1sUEsBAhQAFAAAAAgAh07iQDMvBZ47&#10;AAAAOQAAABAAAAAAAAAAAQAgAAAACgEAAGRycy9zaGFwZXhtbC54bWxQSwUGAAAAAAYABgBbAQAA&#10;tAMAAAAA&#10;">
                <v:fill on="t" focussize="0,0"/>
                <v:stroke weight="2.25pt" color="#000000" miterlimit="8" joinstyle="miter"/>
                <v:imagedata o:title=""/>
                <o:lock v:ext="edit" aspectratio="f"/>
                <v:textbox inset="0mm,0mm,0mm,0mm"/>
              </v:rect>
              <v:rect id="Rectangle 1252" o:spid="_x0000_s1026" o:spt="1" style="position:absolute;left:1155;top:14272;height:2199;width:10488;" fillcolor="#FFFFFF" filled="t" stroked="t" coordsize="21600,21600" o:gfxdata="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KjP6vQAA&#10;ANoAAAAPAAAAAAAAAAEAIAAAACIAAABkcnMvZG93bnJldi54bWxQSwECFAAUAAAACACHTuJAMy8F&#10;njsAAAA5AAAAEAAAAAAAAAABACAAAAAMAQAAZHJzL3NoYXBleG1sLnhtbFBLBQYAAAAABgAGAFsB&#10;AAC2AwAAAAA=&#10;">
                <v:fill on="t" focussize="0,0"/>
                <v:stroke weight="2.25pt" color="#000000" miterlimit="8" joinstyle="miter"/>
                <v:imagedata o:title=""/>
                <o:lock v:ext="edit" aspectratio="f"/>
                <v:textbox inset="0mm,0mm,0mm,0mm"/>
              </v:rect>
              <v:shape id="Text Box 1253" o:spid="_x0000_s1026" o:spt="202" type="#_x0000_t202" style="position:absolute;left:8807;top:15087;height:275;width:848;" filled="f" stroked="t" coordsize="21600,21600" o:gfxdata="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8uBTugAAANoA&#10;AAAPAAAAAAAAAAEAIAAAACIAAABkcnMvZG93bnJldi54bWxQSwECFAAUAAAACACHTuJAMy8FnjsA&#10;AAA5AAAAEAAAAAAAAAABACAAAAAJAQAAZHJzL3NoYXBleG1sLnhtbFBLBQYAAAAABgAGAFsBAACz&#10;Aw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Стадия</w:t>
                      </w:r>
                    </w:p>
                  </w:txbxContent>
                </v:textbox>
              </v:shape>
              <v:shape id="Text Box 1254" o:spid="_x0000_s1026" o:spt="202" type="#_x0000_t202" style="position:absolute;left:9660;top:15087;height:275;width:847;" filled="f" stroked="t" coordsize="21600,21600" o:gfxdata="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vkXIvQAA&#10;ANo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w:t>
                      </w:r>
                    </w:p>
                  </w:txbxContent>
                </v:textbox>
              </v:shape>
              <v:shape id="Text Box 1255" o:spid="_x0000_s1026" o:spt="202" type="#_x0000_t202" style="position:absolute;left:10512;top:15087;height:275;width:1131;" filled="f" stroked="t" coordsize="21600,21600" o:gfxdata="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Xe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Листов</w:t>
                      </w:r>
                    </w:p>
                  </w:txbxContent>
                </v:textbox>
              </v:shape>
              <v:shape id="Text Box 1256" o:spid="_x0000_s1026" o:spt="202" type="#_x0000_t202" style="position:absolute;left:9665;top:15365;height:274;width:847;" filled="f" stroked="t" coordsize="21600,21600" o:gfxdata="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zMuG8AAAA&#10;2wAAAA8AAAAAAAAAAQAgAAAAIgAAAGRycy9kb3ducmV2LnhtbFBLAQIUABQAAAAIAIdO4kAzLwWe&#10;OwAAADkAAAAQAAAAAAAAAAEAIAAAAAsBAABkcnMvc2hhcGV4bWwueG1sUEsFBgAAAAAGAAYAWwEA&#10;ALUDA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2</w:t>
                      </w:r>
                    </w:p>
                  </w:txbxContent>
                </v:textbox>
              </v:shape>
              <v:shape id="Text Box 1257" o:spid="_x0000_s1026" o:spt="202" type="#_x0000_t202" style="position:absolute;left:10512;top:15360;height:274;width:1131;" filled="f" stroked="t" coordsize="21600,21600" o:gfxdata="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3hrJa8AAAA&#10;2wAAAA8AAAAAAAAAAQAgAAAAIgAAAGRycy9kb3ducmV2LnhtbFBLAQIUABQAAAAIAIdO4kAzLwWe&#10;OwAAADkAAAAQAAAAAAAAAAEAIAAAAAsBAABkcnMvc2hhcGV4bWwueG1sUEsFBgAAAAAGAAYAWwEA&#10;ALUDAAAAAA==&#10;">
                <v:fill on="f" focussize="0,0"/>
                <v:stroke weight="2.25pt" color="#000000" miterlimit="8" joinstyle="miter"/>
                <v:imagedata o:title=""/>
                <o:lock v:ext="edit" aspectratio="f"/>
                <v:textbox inset="0mm,0mm,0mm,0mm">
                  <w:txbxContent>
                    <w:p>
                      <w:pPr>
                        <w:pStyle w:val="208"/>
                        <w:jc w:val="center"/>
                        <w:rPr>
                          <w:sz w:val="18"/>
                          <w:szCs w:val="18"/>
                          <w:lang w:val="ru-RU"/>
                        </w:rPr>
                      </w:pPr>
                    </w:p>
                  </w:txbxContent>
                </v:textbox>
              </v:shape>
              <v:shape id="Text Box 1258" o:spid="_x0000_s1026" o:spt="202" type="#_x0000_t202" style="position:absolute;left:8808;top:15643;height:824;width:2835;" filled="f" stroked="t" coordsize="21600,21600" o:gfxdata="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rQkNugAAANsA&#10;AAAPAAAAAAAAAAEAIAAAACIAAABkcnMvZG93bnJldi54bWxQSwECFAAUAAAACACHTuJAMy8FnjsA&#10;AAA5AAAAEAAAAAAAAAABACAAAAAJAQAAZHJzL3NoYXBleG1sLnhtbFBLBQYAAAAABgAGAFsBAACz&#10;AwAAAAA=&#10;">
                <v:fill on="f" focussize="0,0"/>
                <v:stroke weight="2.25pt" color="#000000" miterlimit="8" joinstyle="miter"/>
                <v:imagedata o:title=""/>
                <o:lock v:ext="edit" aspectratio="f"/>
                <v:textbox inset="0mm,0mm,0mm,0mm">
                  <w:txbxContent>
                    <w:p>
                      <w:pPr>
                        <w:pStyle w:val="215"/>
                        <w:spacing w:before="60"/>
                        <w:jc w:val="left"/>
                        <w:rPr>
                          <w:szCs w:val="18"/>
                        </w:rPr>
                      </w:pPr>
                    </w:p>
                    <w:p>
                      <w:pPr>
                        <w:pStyle w:val="208"/>
                        <w:jc w:val="center"/>
                        <w:rPr>
                          <w:sz w:val="20"/>
                        </w:rPr>
                      </w:pPr>
                      <w:r>
                        <w:rPr>
                          <w:sz w:val="20"/>
                        </w:rPr>
                        <w:t>ООО «</w:t>
                      </w:r>
                      <w:r>
                        <w:rPr>
                          <w:sz w:val="20"/>
                          <w:lang w:val="ru-RU"/>
                        </w:rPr>
                        <w:t>Проект-Сити</w:t>
                      </w:r>
                      <w:r>
                        <w:rPr>
                          <w:sz w:val="20"/>
                        </w:rPr>
                        <w:t>»</w:t>
                      </w:r>
                    </w:p>
                  </w:txbxContent>
                </v:textbox>
              </v:shape>
              <v:shape id="Text Box 1259" o:spid="_x0000_s1026" o:spt="202" type="#_x0000_t202" style="position:absolute;left:6201;top:14453;height:360;width:4680;"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szCs w:val="28"/>
                        </w:rPr>
                      </w:pPr>
                    </w:p>
                  </w:txbxContent>
                </v:textbox>
              </v:shape>
              <v:group id="Group 1260" o:spid="_x0000_s1026" o:spt="203" style="position:absolute;left:1143;top:14264;height:2205;width:3685;" coordorigin="3028,10033" coordsize="3685,2274"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group id="Group 1261" o:spid="_x0000_s1026" o:spt="203" style="position:absolute;left:3031;top:10614;height:1693;width:3682;" coordorigin="3314,10614" coordsize="3682,1693"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group id="Group 1262" o:spid="_x0000_s1026" o:spt="203" style="position:absolute;left:3314;top:10614;height:280;width:3682;" coordorigin="3332,11725" coordsize="3681,283"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Text Box 1263" o:spid="_x0000_s1026" o:spt="202" type="#_x0000_t202" style="position:absolute;left:3332;top:11725;height:283;width:397;" filled="f" stroked="t" coordsize="21600,21600" o:gfxdata="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AmbfL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Изм.</w:t>
                            </w:r>
                          </w:p>
                        </w:txbxContent>
                      </v:textbox>
                    </v:shape>
                    <v:shape id="Text Box 1264" o:spid="_x0000_s1026" o:spt="202" type="#_x0000_t202" style="position:absolute;left:4295;top:11725;height:283;width:1304;" filled="f" stroked="t" coordsize="21600,21600" o:gfxdata="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FPue8AAAA&#10;2wAAAA8AAAAAAAAAAQAgAAAAIgAAAGRycy9kb3ducmV2LnhtbFBLAQIUABQAAAAIAIdO4kAzLwWe&#10;OwAAADkAAAAQAAAAAAAAAAEAIAAAAAsBAABkcnMvc2hhcGV4bWwueG1sUEsFBgAAAAAGAAYAWwEA&#10;ALUDAAAAAA==&#10;">
                      <v:fill on="f" focussize="0,0"/>
                      <v:stroke weight="2.25pt" color="#000000" miterlimit="8" joinstyle="miter"/>
                      <v:imagedata o:title=""/>
                      <o:lock v:ext="edit" aspectratio="f"/>
                      <v:textbox inset="0mm,0mm,0mm,0mm">
                        <w:txbxContent>
                          <w:p>
                            <w:pPr>
                              <w:pStyle w:val="208"/>
                              <w:jc w:val="left"/>
                              <w:rPr>
                                <w:sz w:val="18"/>
                                <w:szCs w:val="18"/>
                                <w:lang w:val="ru-RU"/>
                              </w:rPr>
                            </w:pPr>
                            <w:r>
                              <w:rPr>
                                <w:sz w:val="18"/>
                                <w:szCs w:val="18"/>
                                <w:lang w:val="ru-RU"/>
                              </w:rPr>
                              <w:t xml:space="preserve"> Лист    </w:t>
                            </w:r>
                            <w:r>
                              <w:rPr>
                                <w:sz w:val="18"/>
                                <w:szCs w:val="18"/>
                              </w:rPr>
                              <w:t>№ док.</w:t>
                            </w:r>
                          </w:p>
                        </w:txbxContent>
                      </v:textbox>
                    </v:shape>
                    <v:shape id="Text Box 1265" o:spid="_x0000_s1026" o:spt="202" type="#_x0000_t202" style="position:absolute;left:3728;top:11725;height:283;width:567;" filled="f" stroked="t" coordsize="21600,21600" o:gfxdata="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1mLI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Кол.</w:t>
                            </w:r>
                          </w:p>
                        </w:txbxContent>
                      </v:textbox>
                    </v:shape>
                    <v:shape id="Text Box 1266" o:spid="_x0000_s1026" o:spt="202" type="#_x0000_t202" style="position:absolute;left:5597;top:11725;height:283;width:850;" filled="f" stroked="t" coordsize="21600,21600" o:gfxdata="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sVV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Подп.</w:t>
                            </w:r>
                          </w:p>
                        </w:txbxContent>
                      </v:textbox>
                    </v:shape>
                    <v:shape id="Text Box 1267" o:spid="_x0000_s1026" o:spt="202" type="#_x0000_t202" style="position:absolute;left:6446;top:11725;height:283;width:567;" filled="f" stroked="t" coordsize="21600,21600" o:gfxdata="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ewz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Дата</w:t>
                            </w:r>
                          </w:p>
                        </w:txbxContent>
                      </v:textbox>
                    </v:shape>
                  </v:group>
                  <v:group id="Group 1268" o:spid="_x0000_s1026" o:spt="203" style="position:absolute;left:3314;top:10907;height:1400;width:3682;" coordorigin="2358,10607" coordsize="3682,140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group id="Group 1269" o:spid="_x0000_s1026" o:spt="203" style="position:absolute;left:2358;top:10609;height:1391;width:3681;" coordorigin="2924,10616" coordsize="3681,1391"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group id="Group 1270" o:spid="_x0000_s1026" o:spt="203" style="position:absolute;left:2924;top:10616;height:281;width:3680;" coordorigin="2196,10916" coordsize="3683,284"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Text Box 1271" o:spid="_x0000_s1026" o:spt="202" type="#_x0000_t202" style="position:absolute;left:3158;top:10917;height:283;width:1305;" filled="f" stroked="t" coordsize="21600,21600" o:gfxdata="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F02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08"/>
                                  <w:rPr>
                                    <w:sz w:val="18"/>
                                    <w:szCs w:val="18"/>
                                    <w:lang w:val="ru-RU"/>
                                  </w:rPr>
                                </w:pPr>
                                <w:r>
                                  <w:rPr>
                                    <w:sz w:val="18"/>
                                    <w:szCs w:val="18"/>
                                    <w:lang w:val="ru-RU"/>
                                  </w:rPr>
                                  <w:t>Каханов П.А</w:t>
                                </w:r>
                              </w:p>
                              <w:p>
                                <w:pPr>
                                  <w:pStyle w:val="208"/>
                                  <w:jc w:val="center"/>
                                  <w:rPr>
                                    <w:sz w:val="18"/>
                                    <w:szCs w:val="18"/>
                                    <w:lang w:val="ru-RU"/>
                                  </w:rPr>
                                </w:pPr>
                              </w:p>
                            </w:txbxContent>
                          </v:textbox>
                        </v:shape>
                        <v:shape id="Text Box 1272" o:spid="_x0000_s1026" o:spt="202" type="#_x0000_t202" style="position:absolute;left:2196;top:10916;height:283;width:964;" filled="f" stroked="t" coordsize="21600,21600" o:gfxdata="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rgz+5AAAA2wAA&#10;AA8AAAAAAAAAAQAgAAAAIgAAAGRycy9kb3ducmV2LnhtbFBLAQIUABQAAAAIAIdO4kAzLwWeOwAA&#10;ADkAAAAQAAAAAAAAAAEAIAAAAAgBAABkcnMvc2hhcGV4bWwueG1sUEsFBgAAAAAGAAYAWwEAALID&#10;AAAAAA==&#10;">
                          <v:fill on="f" focussize="0,0"/>
                          <v:stroke weight="1pt" color="#000000" miterlimit="8" joinstyle="miter"/>
                          <v:imagedata o:title=""/>
                          <o:lock v:ext="edit" aspectratio="f"/>
                          <v:textbox inset="0mm,0mm,0mm,0mm">
                            <w:txbxContent>
                              <w:p>
                                <w:pPr>
                                  <w:pStyle w:val="208"/>
                                  <w:rPr>
                                    <w:sz w:val="18"/>
                                    <w:szCs w:val="18"/>
                                    <w:lang w:val="ru-RU"/>
                                  </w:rPr>
                                </w:pPr>
                                <w:r>
                                  <w:rPr>
                                    <w:sz w:val="18"/>
                                    <w:szCs w:val="18"/>
                                    <w:lang w:val="ru-RU"/>
                                  </w:rPr>
                                  <w:t>Гл. инженер</w:t>
                                </w:r>
                              </w:p>
                            </w:txbxContent>
                          </v:textbox>
                        </v:shape>
                        <v:shape id="Text Box 1273" o:spid="_x0000_s1026" o:spt="202" type="#_x0000_t202" style="position:absolute;left:4461;top:10917;height:283;width:851;" filled="f" stroked="t" coordsize="21600,21600" o:gfxdata="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nJqS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4" o:spid="_x0000_s1026" o:spt="202" type="#_x0000_t202" style="position:absolute;left:5311;top:10917;height:283;width:568;" filled="f" stroked="t" coordsize="21600,21600" o:gfxdata="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8UWE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group>
                      <v:group id="Group 1275" o:spid="_x0000_s1026" o:spt="203" style="position:absolute;left:2925;top:10895;height:280;width:3680;" coordorigin="2196,10916" coordsize="3683,284"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shape id="Text Box 1276" o:spid="_x0000_s1026" o:spt="202" type="#_x0000_t202" style="position:absolute;left:3158;top:10917;height:283;width:1305;" filled="f" stroked="t" coordsize="21600,21600" o:gfxdata="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vfmi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jc w:val="left"/>
                                  <w:rPr>
                                    <w:sz w:val="16"/>
                                    <w:szCs w:val="16"/>
                                  </w:rPr>
                                </w:pPr>
                              </w:p>
                            </w:txbxContent>
                          </v:textbox>
                        </v:shape>
                        <v:shape id="Text Box 1277" o:spid="_x0000_s1026" o:spt="202" type="#_x0000_t202" style="position:absolute;left:2196;top:10916;height:283;width:964;" filled="f" stroked="t" coordsize="21600,21600" o:gfxdata="UEsDBAoAAAAAAIdO4kAAAAAAAAAAAAAAAAAEAAAAZHJzL1BLAwQUAAAACACHTuJAhiPb87wAAADb&#10;AAAADwAAAGRycy9kb3ducmV2LnhtbEWP0WrCQBRE3wv+w3IF3+omF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j2/O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08"/>
                                  <w:rPr>
                                    <w:sz w:val="18"/>
                                    <w:szCs w:val="18"/>
                                    <w:lang w:val="ru-RU"/>
                                  </w:rPr>
                                </w:pPr>
                              </w:p>
                            </w:txbxContent>
                          </v:textbox>
                        </v:shape>
                        <v:shape id="Text Box 1278" o:spid="_x0000_s1026" o:spt="202" type="#_x0000_t202" style="position:absolute;left:4461;top:10917;height:283;width:851;" filled="f" stroked="t" coordsize="21600,21600" o:gfxdata="UEsDBAoAAAAAAIdO4kAAAAAAAAAAAAAAAAAEAAAAZHJzL1BLAwQUAAAACACHTuJACcpDh7wAAADb&#10;AAAADwAAAGRycy9kb3ducmV2LnhtbEWP0WrCQBRE3wv+w3IF3+omU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KQ4e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9" o:spid="_x0000_s1026" o:spt="202" type="#_x0000_t202" style="position:absolute;left:5311;top:10917;height:283;width:568;" filled="f" stroked="t" coordsize="21600,21600" o:gfxdata="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G5h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rPr>
                                    <w:szCs w:val="18"/>
                                  </w:rPr>
                                </w:pPr>
                              </w:p>
                            </w:txbxContent>
                          </v:textbox>
                        </v:shape>
                      </v:group>
                      <v:group id="Group 1280" o:spid="_x0000_s1026" o:spt="203" style="position:absolute;left:2925;top:11174;height:280;width:3680;" coordorigin="2196,10916" coordsize="3683,284"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Text Box 1281" o:spid="_x0000_s1026" o:spt="202" type="#_x0000_t202" style="position:absolute;left:3158;top:10917;height:283;width:1305;" filled="f" stroked="t" coordsize="21600,21600" o:gfxdata="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Y3fC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 w:val="18"/>
                                    <w:szCs w:val="18"/>
                                  </w:rPr>
                                </w:pPr>
                                <w:r>
                                  <w:rPr>
                                    <w:rFonts w:ascii="ISOCPEUR" w:hAnsi="ISOCPEUR"/>
                                    <w:i/>
                                    <w:sz w:val="18"/>
                                    <w:szCs w:val="18"/>
                                  </w:rPr>
                                  <w:t>Чендырев А.А.</w:t>
                                </w:r>
                              </w:p>
                            </w:txbxContent>
                          </v:textbox>
                        </v:shape>
                        <v:shape id="Text Box 1282" o:spid="_x0000_s1026" o:spt="202" type="#_x0000_t202" style="position:absolute;left:2196;top:10916;height:283;width:964;" filled="f" stroked="t" coordsize="21600,21600" o:gfxdata="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h0mC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08"/>
                                  <w:rPr>
                                    <w:sz w:val="16"/>
                                    <w:szCs w:val="16"/>
                                    <w:lang w:val="ru-RU"/>
                                  </w:rPr>
                                </w:pPr>
                                <w:r>
                                  <w:rPr>
                                    <w:sz w:val="18"/>
                                    <w:szCs w:val="18"/>
                                    <w:lang w:val="ru-RU"/>
                                  </w:rPr>
                                  <w:t>Разработал</w:t>
                                </w:r>
                                <w:r>
                                  <w:rPr>
                                    <w:sz w:val="18"/>
                                    <w:szCs w:val="18"/>
                                    <w:lang w:val="ru-RU"/>
                                  </w:rPr>
                                  <w:tab/>
                                </w:r>
                              </w:p>
                            </w:txbxContent>
                          </v:textbox>
                        </v:shape>
                        <v:shape id="Text Box 1283" o:spid="_x0000_s1026" o:spt="202" type="#_x0000_t202" style="position:absolute;left:4461;top:10917;height:283;width:851;" filled="f" stroked="t" coordsize="21600,21600" o:gfxdata="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L7Bm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84" o:spid="_x0000_s1026" o:spt="202" type="#_x0000_t202" style="position:absolute;left:5311;top:10917;height:283;width:568;" filled="f" stroked="t" coordsize="21600,21600" o:gfxdata="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KNNZ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txbxContent>
                          </v:textbox>
                        </v:shape>
                      </v:group>
                      <v:group id="Group 1285" o:spid="_x0000_s1026" o:spt="203" style="position:absolute;left:2925;top:11449;height:281;width:3680;" coordorigin="2196,10916" coordsize="3683,284"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Text Box 1286" o:spid="_x0000_s1026" o:spt="202" type="#_x0000_t202" style="position:absolute;left:3158;top:10917;height:283;width:1305;" filled="f" stroked="t" coordsize="21600,21600" o:gfxdata="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tui1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rPr>
                                    <w:szCs w:val="18"/>
                                  </w:rPr>
                                </w:pPr>
                              </w:p>
                            </w:txbxContent>
                          </v:textbox>
                        </v:shape>
                        <v:shape id="Text Box 1287" o:spid="_x0000_s1026" o:spt="202" type="#_x0000_t202" style="position:absolute;left:2196;top:10916;height:283;width:964;" filled="f" stroked="t" coordsize="21600,21600" o:gfxdata="UEsDBAoAAAAAAIdO4kAAAAAAAAAAAAAAAAAEAAAAZHJzL1BLAwQUAAAACACHTuJAA/pNLr0AAADb&#10;AAAADwAAAGRycy9kb3ducmV2LnhtbEWP0WrCQBRE34X+w3ILvtVNF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k0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08"/>
                                  <w:jc w:val="center"/>
                                  <w:rPr>
                                    <w:sz w:val="16"/>
                                    <w:szCs w:val="16"/>
                                    <w:lang w:val="ru-RU"/>
                                  </w:rPr>
                                </w:pPr>
                              </w:p>
                            </w:txbxContent>
                          </v:textbox>
                        </v:shape>
                        <v:shape id="Text Box 1288" o:spid="_x0000_s1026" o:spt="202" type="#_x0000_t202" style="position:absolute;left:4461;top:10917;height:283;width:851;" filled="f" stroked="t" coordsize="21600,21600" o:gfxdata="UEsDBAoAAAAAAIdO4kAAAAAAAAAAAAAAAAAEAAAAZHJzL1BLAwQUAAAACACHTuJAjBPVWr0AAADb&#10;AAAADwAAAGRycy9kb3ducmV2LnhtbEWP0WrCQBRE34X+w3ILvtVNR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9Va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289" o:spid="_x0000_s1026" o:spt="202" type="#_x0000_t202" style="position:absolute;left:5311;top:10917;height:283;width:568;" filled="f" stroked="t" coordsize="21600,21600" o:gfxdata="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fcMG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id="Group 1290" o:spid="_x0000_s1026" o:spt="203" style="position:absolute;left:2925;top:11726;height:281;width:3680;" coordorigin="2196,10916" coordsize="3683,284"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Text Box 1291" o:spid="_x0000_s1026" o:spt="202" type="#_x0000_t202" style="position:absolute;left:3158;top:10917;height:283;width:1305;" filled="f" stroked="t" coordsize="21600,21600" o:gfxdata="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FLLb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rPr>
                                    <w:szCs w:val="18"/>
                                  </w:rPr>
                                </w:pPr>
                              </w:p>
                            </w:txbxContent>
                          </v:textbox>
                        </v:shape>
                        <v:shape id="Text Box 1292" o:spid="_x0000_s1026" o:spt="202" type="#_x0000_t202" style="position:absolute;left:2196;top:10916;height:283;width:964;" filled="f" stroked="t" coordsize="21600,21600" o:gfxdata="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Xt9f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shape id="Text Box 1293" o:spid="_x0000_s1026" o:spt="202" type="#_x0000_t202" style="position:absolute;left:4461;top:10917;height:283;width:851;" filled="f" stroked="t" coordsize="21600,21600" o:gfxdata="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J6xL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294" o:spid="_x0000_s1026" o:spt="202" type="#_x0000_t202" style="position:absolute;left:5311;top:10917;height:283;width:568;" filled="f" stroked="t" coordsize="21600,21600" o:gfxdata="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aN+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group>
                    </v:group>
                    <v:line id="Line 1295" o:spid="_x0000_s1026" o:spt="20" style="position:absolute;left:5473;top:10607;flip:x;height:1400;width:0;" filled="f" stroked="t" coordsize="21600,21600" o:gfxdata="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1Yz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6" o:spid="_x0000_s1026" o:spt="20" style="position:absolute;left:6040;top:10607;flip:x;height:1400;width:0;" filled="f" stroked="t" coordsize="21600,21600" o:gfxdata="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pyES8AAAA&#10;2w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297" o:spid="_x0000_s1026" o:spt="20" style="position:absolute;left:3322;top:10607;flip:x;height:1400;width:0;" filled="f" stroked="t" coordsize="21600,21600" o:gfxdata="UEsDBAoAAAAAAIdO4kAAAAAAAAAAAAAAAAAEAAAAZHJzL1BLAwQUAAAACACHTuJAtmVt370AAADb&#10;AAAADwAAAGRycy9kb3ducmV2LnhtbEWPQWvCQBSE7wX/w/IEL6XZtYU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ZW3f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8" o:spid="_x0000_s1026" o:spt="20" style="position:absolute;left:4621;top:10607;flip:x;height:1400;width:0;" filled="f" stroked="t" coordsize="21600,21600" o:gfxdata="UEsDBAoAAAAAAIdO4kAAAAAAAAAAAAAAAAAEAAAAZHJzL1BLAwQUAAAACACHTuJAOYz1q70AAADb&#10;AAAADwAAAGRycy9kb3ducmV2LnhtbEWPQWvCQBSE7wX/w/IEL6XZtZQ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jPWr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9" o:spid="_x0000_s1026" o:spt="20" style="position:absolute;left:2361;top:10607;flip:x;height:1400;width:0;" filled="f" stroked="t" coordsize="21600,21600" o:gfxdata="UEsDBAoAAAAAAIdO4kAAAAAAAAAAAAAAAAAEAAAAZHJzL1BLAwQUAAAACACHTuJAVsBQML0AAADb&#10;AAAADwAAAGRycy9kb3ducmV2LnhtbEWPQWvCQBSE7wX/w/IEL6XZtdA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wFAw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group>
                </v:group>
                <v:group id="Group 1300" o:spid="_x0000_s1026" o:spt="203" style="position:absolute;left:3028;top:10033;height:581;width:3683;" coordorigin="3033,9482" coordsize="3683,581"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group id="Group 1301" o:spid="_x0000_s1026" o:spt="203" style="position:absolute;left:3034;top:9492;height:561;width:3682;" coordorigin="1240,9793" coordsize="3685,568"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group id="Group 1302" o:spid="_x0000_s1026" o:spt="203" style="position:absolute;left:1240;top:10078;height:283;width:3685;" coordorigin="3332,11725" coordsize="3681,283"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Text Box 1303" o:spid="_x0000_s1026" o:spt="202" type="#_x0000_t202" style="position:absolute;left:3332;top:11725;height:283;width:397;" filled="f" stroked="t" coordsize="21600,21600" o:gfxdata="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8cK4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04" o:spid="_x0000_s1026" o:spt="202" type="#_x0000_t202" style="position:absolute;left:4295;top:11725;height:283;width:1304;" filled="f" stroked="t" coordsize="21600,21600" o:gfxdata="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JDWj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05" o:spid="_x0000_s1026" o:spt="202" type="#_x0000_t202" style="position:absolute;left:3728;top:11725;height:283;width:567;" filled="f" stroked="t" coordsize="21600,21600" o:gfxdata="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JA4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6" o:spid="_x0000_s1026" o:spt="202" type="#_x0000_t202" style="position:absolute;left:5597;top:11725;height:283;width:850;" filled="f" stroked="t" coordsize="21600,21600" o:gfxdata="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ug5P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7" o:spid="_x0000_s1026" o:spt="202" type="#_x0000_t202" style="position:absolute;left:6446;top:11725;height:283;width:567;" filled="f" stroked="t" coordsize="21600,21600" o:gfxdata="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9qv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group>
                    <v:group id="Group 1308" o:spid="_x0000_s1026" o:spt="203" style="position:absolute;left:1240;top:9793;height:283;width:3685;" coordorigin="3332,11725" coordsize="3681,283"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shape id="Text Box 1309" o:spid="_x0000_s1026" o:spt="202" type="#_x0000_t202" style="position:absolute;left:3332;top:11725;height:283;width:397;" filled="f" stroked="t" coordsize="21600,21600" o:gfxdata="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Tlju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0" o:spid="_x0000_s1026" o:spt="202" type="#_x0000_t202" style="position:absolute;left:4295;top:11725;height:283;width:1304;" filled="f" stroked="t" coordsize="21600,21600" o:gfxdata="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BCE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1" o:spid="_x0000_s1026" o:spt="202" type="#_x0000_t202" style="position:absolute;left:3728;top:11725;height:283;width:567;" filled="f" stroked="t" coordsize="21600,21600" o:gfxdata="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2t1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12" o:spid="_x0000_s1026" o:spt="202" type="#_x0000_t202" style="position:absolute;left:5597;top:11725;height:283;width:850;" filled="f" stroked="t" coordsize="21600,21600" o:gfxdata="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Ujml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13" o:spid="_x0000_s1026" o:spt="202" type="#_x0000_t202" style="position:absolute;left:6446;top:11725;height:283;width:567;" filled="f" stroked="t" coordsize="21600,21600" o:gfxdata="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enD6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v:line id="Line 1314" o:spid="_x0000_s1026" o:spt="20" style="position:absolute;left:5299;top:9482;height:571;width:0;" filled="f" stroked="t" coordsize="21600,21600" o:gfxdata="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Ag+YvQAA&#10;ANw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315" o:spid="_x0000_s1026" o:spt="20" style="position:absolute;left:3033;top:9492;height:571;width:0;" filled="f" stroked="t" coordsize="21600,21600" o:gfxdata="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OqgO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6" o:spid="_x0000_s1026" o:spt="20" style="position:absolute;left:6715;top:9482;height:571;width:0;" filled="f" stroked="t" coordsize="21600,21600" o:gfxdata="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pw0dLsAAADc&#10;AAAADwAAAAAAAAABACAAAAAiAAAAZHJzL2Rvd25yZXYueG1sUEsBAhQAFAAAAAgAh07iQDMvBZ47&#10;AAAAOQAAABAAAAAAAAAAAQAgAAAACgEAAGRycy9zaGFwZXhtbC54bWxQSwUGAAAAAAYABgBbAQAA&#10;tAMAAAAA&#10;">
                    <v:fill on="f" focussize="0,0"/>
                    <v:stroke weight="2.25pt" color="#000000" joinstyle="round"/>
                    <v:imagedata o:title=""/>
                    <o:lock v:ext="edit" aspectratio="f"/>
                  </v:line>
                  <v:line id="Line 1317" o:spid="_x0000_s1026" o:spt="20" style="position:absolute;left:6148;top:9482;height:571;width:0;" filled="f" stroked="t" coordsize="21600,21600" o:gfxdata="UEsDBAoAAAAAAIdO4kAAAAAAAAAAAAAAAAAEAAAAZHJzL1BLAwQUAAAACACHTuJANdCR77wAAADc&#10;AAAADwAAAGRycy9kb3ducmV2LnhtbEVP32vCMBB+H/g/hBP2MmbSD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Qke+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8" o:spid="_x0000_s1026" o:spt="20" style="position:absolute;left:3430;top:9492;height:571;width:0;" filled="f" stroked="t" coordsize="21600,21600" o:gfxdata="UEsDBAoAAAAAAIdO4kAAAAAAAAAAAAAAAAAEAAAAZHJzL1BLAwQUAAAACACHTuJAujkJm7wAAADc&#10;AAAADwAAAGRycy9kb3ducmV2LnhtbEVP32vCMBB+H/g/hBP2MmbSM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5CZu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9" o:spid="_x0000_s1026" o:spt="20" style="position:absolute;left:3996;top:9482;height:571;width:0;" filled="f" stroked="t" coordsize="21600,21600" o:gfxdata="UEsDBAoAAAAAAIdO4kAAAAAAAAAAAAAAAAAEAAAAZHJzL1BLAwQUAAAACACHTuJA1XWsALwAAADc&#10;AAAADwAAAGRycy9kb3ducmV2LnhtbEVP32vCMBB+H/g/hBP2MmbSw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1rAC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group>
              </v:group>
              <v:shape id="Text Box 1320" o:spid="_x0000_s1026" o:spt="202" type="#_x0000_t202" style="position:absolute;left:4840;top:15093;height:1374;width:3969;" fillcolor="#FFFFFF" filled="t" stroked="t" coordsize="21600,21600" o:gfxdata="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izwLsAAADc&#10;AAAADwAAAAAAAAABACAAAAAiAAAAZHJzL2Rvd25yZXYueG1sUEsBAhQAFAAAAAgAh07iQDMvBZ47&#10;AAAAOQAAABAAAAAAAAAAAQAgAAAACgEAAGRycy9zaGFwZXhtbC54bWxQSwUGAAAAAAYABgBbAQAA&#10;tAMAAAAA&#10;">
                <v:fill on="t" focussize="0,0"/>
                <v:stroke weight="2.25pt" color="#000000" miterlimit="8" joinstyle="miter"/>
                <v:imagedata o:title=""/>
                <o:lock v:ext="edit" aspectratio="f"/>
                <v:textbox inset="0mm,0mm,0mm,0mm">
                  <w:txbxContent>
                    <w:p>
                      <w:pPr>
                        <w:rPr>
                          <w:szCs w:val="22"/>
                        </w:rPr>
                      </w:pPr>
                    </w:p>
                  </w:txbxContent>
                </v:textbox>
              </v:shape>
              <v:shape id="Text Box 1321" o:spid="_x0000_s1026" o:spt="202" type="#_x0000_t202" style="position:absolute;left:4941;top:15353;height:900;width:3780;" filled="f" stroked="f" coordsize="21600,21600" o:gfxdata="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c4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08"/>
                        <w:jc w:val="center"/>
                        <w:rPr>
                          <w:sz w:val="18"/>
                          <w:szCs w:val="18"/>
                          <w:lang w:val="ru-RU"/>
                        </w:rPr>
                      </w:pPr>
                      <w:r>
                        <w:rPr>
                          <w:sz w:val="24"/>
                          <w:szCs w:val="24"/>
                          <w:lang w:val="ru-RU"/>
                        </w:rPr>
                        <w:t>Пояснительная записка</w:t>
                      </w:r>
                    </w:p>
                  </w:txbxContent>
                </v:textbox>
              </v:shape>
              <v:shape id="Text Box 1322" o:spid="_x0000_s1026" o:spt="202" type="#_x0000_t202" style="position:absolute;left:8901;top:15353;height:302;width:720;" filled="f" stroked="f" coordsize="21600,21600"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left"/>
                        <w:rPr>
                          <w:sz w:val="18"/>
                          <w:szCs w:val="18"/>
                          <w:lang w:val="ru-RU"/>
                        </w:rPr>
                      </w:pPr>
                      <w:r>
                        <w:rPr>
                          <w:rStyle w:val="216"/>
                          <w:i/>
                          <w:sz w:val="18"/>
                          <w:szCs w:val="18"/>
                          <w:lang w:val="ru-RU"/>
                        </w:rPr>
                        <w:t xml:space="preserve"> П</w:t>
                      </w:r>
                    </w:p>
                  </w:txbxContent>
                </v:textbox>
              </v:shape>
              <v:shape id="Freeform 1323" o:spid="_x0000_s1026" o:spt="100" style="position:absolute;left:2775;top:14273;height:843;width:6;" filled="f" stroked="t" coordsize="6,843" o:gfxdata="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e/ZugAAANwA&#10;AAAPAAAAAAAAAAEAIAAAACIAAABkcnMvZG93bnJldi54bWxQSwECFAAUAAAACACHTuJAMy8FnjsA&#10;AAA5AAAAEAAAAAAAAAABACAAAAAJAQAAZHJzL3NoYXBleG1sLnhtbFBLBQYAAAAABgAGAFsBAACz&#10;AwAAAAA=&#10;" path="m6,0l0,843e">
                <v:path o:connectlocs="6,0;0,843" o:connectangles="0,0"/>
                <v:fill on="f" focussize="0,0"/>
                <v:stroke weight="2.25pt" color="#000000" joinstyle="round"/>
                <v:imagedata o:title=""/>
                <o:lock v:ext="edit" aspectratio="f"/>
              </v:shape>
              <v:shape id="Freeform 1324" o:spid="_x0000_s1026" o:spt="100" style="position:absolute;left:0;top:11876;height:1;width:1149;" fillcolor="#FFFFFF" filled="t" stroked="t" coordsize="1149,1" o:gfxdata="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8ALn74A&#10;AADcAAAADwAAAAAAAAABACAAAAAiAAAAZHJzL2Rvd25yZXYueG1sUEsBAhQAFAAAAAgAh07iQDMv&#10;BZ47AAAAOQAAABAAAAAAAAAAAQAgAAAADQEAAGRycy9zaGFwZXhtbC54bWxQSwUGAAAAAAYABgBb&#10;AQAAtwMAAAAA&#10;" path="m0,0l1149,0e">
                <v:path o:connectlocs="0,0;1149,0" o:connectangles="0,0"/>
                <v:fill on="t" focussize="0,0"/>
                <v:stroke weight="1pt" color="#000000" joinstyle="round"/>
                <v:imagedata o:title=""/>
                <o:lock v:ext="edit" aspectratio="f"/>
              </v:shape>
              <v:shape id="Freeform 1325" o:spid="_x0000_s1026" o:spt="100" style="position:absolute;left:561;top:8522;height:3357;width:2;" fillcolor="#FFFFFF" filled="t" stroked="t" coordsize="2,3357" o:gfxdata="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y3tL4A&#10;AADcAAAADwAAAAAAAAABACAAAAAiAAAAZHJzL2Rvd25yZXYueG1sUEsBAhQAFAAAAAgAh07iQDMv&#10;BZ47AAAAOQAAABAAAAAAAAAAAQAgAAAADQEAAGRycy9zaGFwZXhtbC54bWxQSwUGAAAAAAYABgBb&#10;AQAAtwMAAAAA&#10;" path="m2,0l0,3357e">
                <v:path o:connectlocs="2,0;0,3357" o:connectangles="0,0"/>
                <v:fill on="t" focussize="0,0"/>
                <v:stroke weight="1pt" color="#000000" joinstyle="round"/>
                <v:imagedata o:title=""/>
                <o:lock v:ext="edit" aspectratio="f"/>
              </v:shape>
              <v:shape id="Freeform 1326" o:spid="_x0000_s1026" o:spt="100" style="position:absolute;left:1152;top:9935;height:2145;width:1;" fillcolor="#FFFFFF" filled="t" stroked="t" coordsize="1,2145" o:gfxdata="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aj3b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7" o:spid="_x0000_s1026" o:spt="100" style="position:absolute;left:844;top:8528;height:3351;width:5;" fillcolor="#FFFFFF" filled="t" stroked="t" coordsize="5,3351" o:gfxdata="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k8ZvQAA&#10;ANwAAAAPAAAAAAAAAAEAIAAAACIAAABkcnMvZG93bnJldi54bWxQSwECFAAUAAAACACHTuJAMy8F&#10;njsAAAA5AAAAEAAAAAAAAAABACAAAAAMAQAAZHJzL3NoYXBleG1sLnhtbFBLBQYAAAAABgAGAFsB&#10;AAC2AwAAAAA=&#10;" path="m0,0l5,3351e">
                <v:path o:connectlocs="0,0;5,3351" o:connectangles="0,0"/>
                <v:fill on="t" focussize="0,0"/>
                <v:stroke weight="1pt" color="#000000" joinstyle="round"/>
                <v:imagedata o:title=""/>
                <o:lock v:ext="edit" aspectratio="f"/>
              </v:shape>
              <v:shape id="Freeform 1328" o:spid="_x0000_s1026" o:spt="100" style="position:absolute;left:1152;top:9935;height:2145;width:1;" fillcolor="#FFFFFF" filled="t" stroked="t" coordsize="1,2145" o:gfxdata="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OeMr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9" o:spid="_x0000_s1026" o:spt="100" style="position:absolute;left:282;top:8522;height:3351;width:1;" fillcolor="#FFFFFF" filled="t" stroked="t" coordsize="1,3351" o:gfxdata="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b+obvQAA&#10;ANwAAAAPAAAAAAAAAAEAIAAAACIAAABkcnMvZG93bnJldi54bWxQSwECFAAUAAAACACHTuJAMy8F&#10;njsAAAA5AAAAEAAAAAAAAAABACAAAAAMAQAAZHJzL3NoYXBleG1sLnhtbFBLBQYAAAAABgAGAFsB&#10;AAC2AwAAAAA=&#10;" path="m0,0l0,3351e">
                <v:path o:connectlocs="0,0;0,3351" o:connectangles="0,0"/>
                <v:fill on="t" focussize="0,0"/>
                <v:stroke weight="1pt" color="#000000" joinstyle="round"/>
                <v:imagedata o:title=""/>
                <o:lock v:ext="edit" aspectratio="f"/>
              </v:shape>
              <v:shape id="Freeform 1330" o:spid="_x0000_s1026" o:spt="100" style="position:absolute;left:3;top:8525;height:3354;width:1;" fillcolor="#FFFFFF" filled="t" stroked="t" coordsize="1,3354" o:gfxdata="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SgZr4A&#10;AADcAAAADwAAAAAAAAABACAAAAAiAAAAZHJzL2Rvd25yZXYueG1sUEsBAhQAFAAAAAgAh07iQDMv&#10;BZ47AAAAOQAAABAAAAAAAAAAAQAgAAAADQEAAGRycy9zaGFwZXhtbC54bWxQSwUGAAAAAAYABgBb&#10;AQAAtwMAAAAA&#10;" path="m0,0l0,3354e">
                <v:path o:connectlocs="0,0;0,3354" o:connectangles="0,0"/>
                <v:fill on="t" focussize="0,0"/>
                <v:stroke weight="1pt" color="#000000" joinstyle="round"/>
                <v:imagedata o:title=""/>
                <o:lock v:ext="edit" aspectratio="f"/>
              </v:shape>
              <v:shape id="Freeform 1331" o:spid="_x0000_s1026" o:spt="100" style="position:absolute;left:435;top:11888;height:4581;width:3;" fillcolor="#FFFFFF" filled="t" stroked="t" coordsize="3,4581" o:gfxdata="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HMVLgAAADcAAAA&#10;DwAAAAAAAAABACAAAAAiAAAAZHJzL2Rvd25yZXYueG1sUEsBAhQAFAAAAAgAh07iQDMvBZ47AAAA&#10;OQAAABAAAAAAAAAAAQAgAAAABwEAAGRycy9zaGFwZXhtbC54bWxQSwUGAAAAAAYABgBbAQAAsQMA&#10;AAAA&#10;" path="m0,0l3,4581e">
                <v:path o:connectlocs="0,0;3,4581" o:connectangles="0,0"/>
                <v:fill on="t" focussize="0,0"/>
                <v:stroke weight="2.25pt" color="#000000" joinstyle="round"/>
                <v:imagedata o:title=""/>
                <o:lock v:ext="edit" aspectratio="f"/>
              </v:shape>
              <v:shape id="Freeform 1332" o:spid="_x0000_s1026" o:spt="100" style="position:absolute;left:417;top:16478;height:1;width:750;" fillcolor="#FFFFFF" filled="t" stroked="t" coordsize="750,1" o:gfxdata="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Me9/&#10;wAAAANwAAAAPAAAAAAAAAAEAIAAAACIAAABkcnMvZG93bnJldi54bWxQSwECFAAUAAAACACHTuJA&#10;My8FnjsAAAA5AAAAEAAAAAAAAAABACAAAAAPAQAAZHJzL3NoYXBleG1sLnhtbFBLBQYAAAAABgAG&#10;AFsBAAC5AwAAAAA=&#10;" path="m750,0l0,0e">
                <v:path o:connectlocs="750,0;0,0" o:connectangles="0,0"/>
                <v:fill on="t" focussize="0,0"/>
                <v:stroke weight="2.25pt" color="#000000" joinstyle="round"/>
                <v:imagedata o:title=""/>
                <o:lock v:ext="edit" aspectratio="f"/>
              </v:shape>
              <v:shape id="Freeform 1333" o:spid="_x0000_s1026" o:spt="100" style="position:absolute;left:741;top:11902;height:4564;width:2;" fillcolor="#FFFFFF" filled="t" stroked="t" coordsize="2,4564" o:gfxdata="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lZirsAAADc&#10;AAAADwAAAAAAAAABACAAAAAiAAAAZHJzL2Rvd25yZXYueG1sUEsBAhQAFAAAAAgAh07iQDMvBZ47&#10;AAAAOQAAABAAAAAAAAAAAQAgAAAACgEAAGRycy9zaGFwZXhtbC54bWxQSwUGAAAAAAYABgBbAQAA&#10;tAMAAAAA&#10;" path="m2,0l0,4564e">
                <v:path o:connectlocs="2,0;0,4564" o:connectangles="0,0"/>
                <v:fill on="t" focussize="0,0"/>
                <v:stroke weight="2.25pt" color="#000000" joinstyle="round"/>
                <v:imagedata o:title=""/>
                <o:lock v:ext="edit" aspectratio="f"/>
              </v:shape>
              <v:shape id="Freeform 1334" o:spid="_x0000_s1026" o:spt="100" style="position:absolute;left:441;top:15107;height:1;width:717;" fillcolor="#FFFFFF" filled="t" stroked="t" coordsize="717,1" o:gfxdata="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1RYN&#10;wAAAANwAAAAPAAAAAAAAAAEAIAAAACIAAABkcnMvZG93bnJldi54bWxQSwECFAAUAAAACACHTuJA&#10;My8FnjsAAAA5AAAAEAAAAAAAAAABACAAAAAPAQAAZHJzL3NoYXBleG1sLnhtbFBLBQYAAAAABgAG&#10;AFsBAAC5AwAAAAA=&#10;" path="m0,0l717,0e">
                <v:path o:connectlocs="0,0;717,0" o:connectangles="0,0"/>
                <v:fill on="t" focussize="0,0"/>
                <v:stroke weight="2.25pt" color="#000000" joinstyle="round"/>
                <v:imagedata o:title=""/>
                <o:lock v:ext="edit" aspectratio="f"/>
              </v:shape>
              <v:shape id="Freeform 1335" o:spid="_x0000_s1026" o:spt="100" style="position:absolute;left:435;top:13322;height:1;width:711;" fillcolor="#FFFFFF" filled="t" stroked="t" coordsize="711,1" o:gfxdata="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8JKYvQAA&#10;ANwAAAAPAAAAAAAAAAEAIAAAACIAAABkcnMvZG93bnJldi54bWxQSwECFAAUAAAACACHTuJAMy8F&#10;njsAAAA5AAAAEAAAAAAAAAABACAAAAAMAQAAZHJzL3NoYXBleG1sLnhtbFBLBQYAAAAABgAGAFsB&#10;AAC2AwAAAAA=&#10;" path="m0,0l711,0e">
                <v:path o:connectlocs="0,0;711,0" o:connectangles="0,0"/>
                <v:fill on="t" focussize="0,0"/>
                <v:stroke weight="2.25pt" color="#000000" joinstyle="round"/>
                <v:imagedata o:title=""/>
                <o:lock v:ext="edit" aspectratio="f"/>
              </v:shape>
              <v:shape id="Freeform 1336" o:spid="_x0000_s1026" o:spt="100" style="position:absolute;left:414;top:11900;height:1;width:735;" fillcolor="#FFFFFF" filled="t" stroked="t" coordsize="735,1" o:gfxdata="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3El68AAAA&#10;3AAAAA8AAAAAAAAAAQAgAAAAIgAAAGRycy9kb3ducmV2LnhtbFBLAQIUABQAAAAIAIdO4kAzLwWe&#10;OwAAADkAAAAQAAAAAAAAAAEAIAAAAAsBAABkcnMvc2hhcGV4bWwueG1sUEsFBgAAAAAGAAYAWwEA&#10;ALUDAAAAAA==&#10;" path="m0,0l735,0e">
                <v:path o:connectlocs="0,0;735,0" o:connectangles="0,0"/>
                <v:fill on="t" focussize="0,0"/>
                <v:stroke weight="2.25pt" color="#000000" joinstyle="round"/>
                <v:imagedata o:title=""/>
                <o:lock v:ext="edit" aspectratio="f"/>
              </v:shape>
              <v:shape id="Freeform 1337" o:spid="_x0000_s1026" o:spt="100" style="position:absolute;left:285;top:10862;height:1;width:867;" fillcolor="#FFFFFF" filled="t" stroked="t" coordsize="867,1" o:gfxdata="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0Q9kLsAAADc&#10;AAAADwAAAAAAAAABACAAAAAiAAAAZHJzL2Rvd25yZXYueG1sUEsBAhQAFAAAAAgAh07iQDMvBZ47&#10;AAAAOQAAABAAAAAAAAAAAQAgAAAACgEAAGRycy9zaGFwZXhtbC54bWxQSwUGAAAAAAYABgBbAQAA&#10;tAMAAAAA&#10;" path="m0,0l867,0e">
                <v:path o:connectlocs="0,0;867,0" o:connectangles="0,0"/>
                <v:fill on="t" focussize="0,0"/>
                <v:stroke weight="1pt" color="#000000" joinstyle="round"/>
                <v:imagedata o:title=""/>
                <o:lock v:ext="edit" aspectratio="f"/>
              </v:shape>
              <v:shape id="Freeform 1338" o:spid="_x0000_s1026" o:spt="100" style="position:absolute;left:279;top:9836;height:1;width:864;" fillcolor="#FFFFFF" filled="t" stroked="t" coordsize="864,1" o:gfxdata="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3RSKLsAAADc&#10;AAAADwAAAAAAAAABACAAAAAiAAAAZHJzL2Rvd25yZXYueG1sUEsBAhQAFAAAAAgAh07iQDMvBZ47&#10;AAAAOQAAABAAAAAAAAAAAQAgAAAACgEAAGRycy9zaGFwZXhtbC54bWxQSwUGAAAAAAYABgBbAQAA&#10;tAMAAAAA&#10;" path="m0,0l864,0e">
                <v:path o:connectlocs="0,0;864,0" o:connectangles="0,0"/>
                <v:fill on="t" focussize="0,0"/>
                <v:stroke weight="1pt" color="#000000" joinstyle="round"/>
                <v:imagedata o:title=""/>
                <o:lock v:ext="edit" aspectratio="f"/>
              </v:shape>
              <v:shape id="Freeform 1339" o:spid="_x0000_s1026" o:spt="100" style="position:absolute;left:282;top:9020;height:1;width:870;" fillcolor="#FFFFFF" filled="t" stroked="t" coordsize="870,1" o:gfxdata="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gwT68AAAA&#10;3AAAAA8AAAAAAAAAAQAgAAAAIgAAAGRycy9kb3ducmV2LnhtbFBLAQIUABQAAAAIAIdO4kAzLwWe&#10;OwAAADkAAAAQAAAAAAAAAAEAIAAAAAsBAABkcnMvc2hhcGV4bWwueG1sUEsFBgAAAAAGAAYAWwEA&#10;ALUDAAAAAA==&#10;" path="m0,0l870,0e">
                <v:path o:connectlocs="0,0;870,0" o:connectangles="0,0"/>
                <v:fill on="t" focussize="0,0"/>
                <v:stroke weight="1pt" color="#000000" joinstyle="round"/>
                <v:imagedata o:title=""/>
                <o:lock v:ext="edit" aspectratio="f"/>
              </v:shape>
              <v:shape id="Freeform 1340" o:spid="_x0000_s1026" o:spt="100" style="position:absolute;left:3;top:8528;height:1;width:1149;" fillcolor="#FFFFFF" filled="t" stroked="t" coordsize="1149,1" o:gfxdata="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0J/M25AAAA3AAA&#10;AA8AAAAAAAAAAQAgAAAAIgAAAGRycy9kb3ducmV2LnhtbFBLAQIUABQAAAAIAIdO4kAzLwWeOwAA&#10;ADkAAAAQAAAAAAAAAAEAIAAAAAgBAABkcnMvc2hhcGV4bWwueG1sUEsFBgAAAAAGAAYAWwEAALID&#10;AAAAAA==&#10;" path="m0,0l1149,0e">
                <v:path o:connectlocs="0,0;1149,0" o:connectangles="0,0"/>
                <v:fill on="t" focussize="0,0"/>
                <v:stroke weight="1pt" color="#000000" joinstyle="round"/>
                <v:imagedata o:title=""/>
                <o:lock v:ext="edit" aspectratio="f"/>
              </v:shape>
              <v:shape id="Text Box 1341" o:spid="_x0000_s1026" o:spt="202" type="#_x0000_t202" style="position:absolute;left:-96;top:10313;height:1443;width:540;" filled="f" stroked="f" coordsize="21600,21600" o:gfxdata="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SUEGvQAA&#10;ANw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pPr>
                      <w:r>
                        <w:rPr>
                          <w:sz w:val="18"/>
                          <w:szCs w:val="18"/>
                        </w:rPr>
                        <w:t>Согласовано</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57216" behindDoc="1" locked="0" layoutInCell="1" allowOverlap="1">
              <wp:simplePos x="0" y="0"/>
              <wp:positionH relativeFrom="column">
                <wp:posOffset>-571500</wp:posOffset>
              </wp:positionH>
              <wp:positionV relativeFrom="paragraph">
                <wp:posOffset>245745</wp:posOffset>
              </wp:positionV>
              <wp:extent cx="7216140" cy="10058400"/>
              <wp:effectExtent l="0" t="0" r="22860" b="19050"/>
              <wp:wrapNone/>
              <wp:docPr id="2" name="Group 1215"/>
              <wp:cNvGraphicFramePr/>
              <a:graphic xmlns:a="http://schemas.openxmlformats.org/drawingml/2006/main">
                <a:graphicData uri="http://schemas.microsoft.com/office/word/2010/wordprocessingGroup">
                  <wpg:wgp>
                    <wpg:cNvGrpSpPr/>
                    <wpg:grpSpPr>
                      <a:xfrm>
                        <a:off x="0" y="0"/>
                        <a:ext cx="7216140" cy="10058400"/>
                        <a:chOff x="345" y="389"/>
                        <a:chExt cx="11184" cy="16086"/>
                      </a:xfrm>
                    </wpg:grpSpPr>
                    <wps:wsp>
                      <wps:cNvPr id="21" name="Rectangle 1216"/>
                      <wps:cNvSpPr>
                        <a:spLocks noChangeArrowheads="1"/>
                      </wps:cNvSpPr>
                      <wps:spPr bwMode="auto">
                        <a:xfrm>
                          <a:off x="1128" y="389"/>
                          <a:ext cx="10401" cy="16086"/>
                        </a:xfrm>
                        <a:prstGeom prst="rect">
                          <a:avLst/>
                        </a:prstGeom>
                        <a:noFill/>
                        <a:ln w="25400">
                          <a:solidFill>
                            <a:srgbClr val="000000"/>
                          </a:solidFill>
                          <a:miter lim="800000"/>
                        </a:ln>
                      </wps:spPr>
                      <wps:bodyPr rot="0" vert="horz" wrap="square" lIns="91440" tIns="45720" rIns="91440" bIns="45720" anchor="t" anchorCtr="0" upright="1">
                        <a:noAutofit/>
                      </wps:bodyPr>
                    </wps:wsp>
                    <wpg:grpSp>
                      <wpg:cNvPr id="22" name="Group 1217"/>
                      <wpg:cNvGrpSpPr/>
                      <wpg:grpSpPr>
                        <a:xfrm>
                          <a:off x="345" y="11657"/>
                          <a:ext cx="806" cy="4818"/>
                          <a:chOff x="345" y="11657"/>
                          <a:chExt cx="806" cy="4818"/>
                        </a:xfrm>
                      </wpg:grpSpPr>
                      <wps:wsp>
                        <wps:cNvPr id="23"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ln>
                        </wps:spPr>
                        <wps:bodyPr rot="0" vert="horz" wrap="square" lIns="91440" tIns="45720" rIns="91440" bIns="45720" anchor="t" anchorCtr="0" upright="1">
                          <a:noAutofit/>
                        </wps:bodyPr>
                      </wps:wsp>
                      <wps:wsp>
                        <wps:cNvPr id="24" name="Line 1219"/>
                        <wps:cNvCnPr/>
                        <wps:spPr bwMode="auto">
                          <a:xfrm>
                            <a:off x="475" y="15081"/>
                            <a:ext cx="676" cy="0"/>
                          </a:xfrm>
                          <a:prstGeom prst="line">
                            <a:avLst/>
                          </a:prstGeom>
                          <a:noFill/>
                          <a:ln w="25400">
                            <a:solidFill>
                              <a:srgbClr val="000000"/>
                            </a:solidFill>
                            <a:round/>
                          </a:ln>
                        </wps:spPr>
                        <wps:bodyPr/>
                      </wps:wsp>
                      <wps:wsp>
                        <wps:cNvPr id="25" name="Line 1220"/>
                        <wps:cNvCnPr/>
                        <wps:spPr bwMode="auto">
                          <a:xfrm>
                            <a:off x="464" y="13105"/>
                            <a:ext cx="651" cy="0"/>
                          </a:xfrm>
                          <a:prstGeom prst="line">
                            <a:avLst/>
                          </a:prstGeom>
                          <a:noFill/>
                          <a:ln w="25400">
                            <a:solidFill>
                              <a:srgbClr val="000000"/>
                            </a:solidFill>
                            <a:round/>
                          </a:ln>
                        </wps:spPr>
                        <wps:bodyPr/>
                      </wps:wsp>
                      <wps:wsp>
                        <wps:cNvPr id="26" name="Line 1221"/>
                        <wps:cNvCnPr/>
                        <wps:spPr bwMode="auto">
                          <a:xfrm>
                            <a:off x="748" y="11693"/>
                            <a:ext cx="3" cy="4776"/>
                          </a:xfrm>
                          <a:prstGeom prst="line">
                            <a:avLst/>
                          </a:prstGeom>
                          <a:noFill/>
                          <a:ln w="25400">
                            <a:solidFill>
                              <a:srgbClr val="000000"/>
                            </a:solidFill>
                            <a:round/>
                          </a:ln>
                        </wps:spPr>
                        <wps:bodyPr/>
                      </wps:wsp>
                      <wps:wsp>
                        <wps:cNvPr id="27" name="Text Box 1222"/>
                        <wps:cNvSpPr txBox="1">
                          <a:spLocks noChangeArrowheads="1"/>
                        </wps:cNvSpPr>
                        <wps:spPr bwMode="auto">
                          <a:xfrm>
                            <a:off x="345" y="15134"/>
                            <a:ext cx="465" cy="1080"/>
                          </a:xfrm>
                          <a:prstGeom prst="rect">
                            <a:avLst/>
                          </a:prstGeom>
                          <a:noFill/>
                          <a:ln>
                            <a:noFill/>
                          </a:ln>
                        </wps:spPr>
                        <wps:txbx>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wps:txbx>
                        <wps:bodyPr rot="0" vert="vert270" wrap="square" lIns="91440" tIns="45720" rIns="91440" bIns="45720" anchor="t" anchorCtr="0" upright="1">
                          <a:noAutofit/>
                        </wps:bodyPr>
                      </wps:wsp>
                      <wps:wsp>
                        <wps:cNvPr id="28" name="Text Box 1223"/>
                        <wps:cNvSpPr txBox="1">
                          <a:spLocks noChangeArrowheads="1"/>
                        </wps:cNvSpPr>
                        <wps:spPr bwMode="auto">
                          <a:xfrm>
                            <a:off x="345" y="13001"/>
                            <a:ext cx="480" cy="1728"/>
                          </a:xfrm>
                          <a:prstGeom prst="rect">
                            <a:avLst/>
                          </a:prstGeom>
                          <a:noFill/>
                          <a:ln>
                            <a:noFill/>
                          </a:ln>
                        </wps:spPr>
                        <wps:txbx>
                          <w:txbxContent>
                            <w:p>
                              <w:pPr>
                                <w:pStyle w:val="208"/>
                                <w:rPr>
                                  <w:sz w:val="18"/>
                                  <w:szCs w:val="18"/>
                                </w:rPr>
                              </w:pPr>
                              <w:r>
                                <w:rPr>
                                  <w:sz w:val="18"/>
                                  <w:szCs w:val="18"/>
                                </w:rPr>
                                <w:t>Подп. и дата</w:t>
                              </w:r>
                            </w:p>
                          </w:txbxContent>
                        </wps:txbx>
                        <wps:bodyPr rot="0" vert="vert270" wrap="square" lIns="91440" tIns="45720" rIns="91440" bIns="45720" anchor="t" anchorCtr="0" upright="1">
                          <a:noAutofit/>
                        </wps:bodyPr>
                      </wps:wsp>
                      <wps:wsp>
                        <wps:cNvPr id="29" name="Text Box 1224"/>
                        <wps:cNvSpPr txBox="1">
                          <a:spLocks noChangeArrowheads="1"/>
                        </wps:cNvSpPr>
                        <wps:spPr bwMode="auto">
                          <a:xfrm>
                            <a:off x="357" y="11657"/>
                            <a:ext cx="533" cy="1383"/>
                          </a:xfrm>
                          <a:prstGeom prst="rect">
                            <a:avLst/>
                          </a:prstGeom>
                          <a:noFill/>
                          <a:ln>
                            <a:noFill/>
                          </a:ln>
                        </wps:spPr>
                        <wps:txbx>
                          <w:txbxContent>
                            <w:p>
                              <w:pPr>
                                <w:pStyle w:val="208"/>
                                <w:rPr>
                                  <w:sz w:val="18"/>
                                  <w:szCs w:val="18"/>
                                </w:rPr>
                              </w:pPr>
                              <w:r>
                                <w:rPr>
                                  <w:rStyle w:val="216"/>
                                  <w:i/>
                                  <w:sz w:val="18"/>
                                  <w:szCs w:val="18"/>
                                </w:rPr>
                                <w:t>Взам</w:t>
                              </w:r>
                              <w:r>
                                <w:rPr>
                                  <w:sz w:val="18"/>
                                  <w:szCs w:val="18"/>
                                </w:rPr>
                                <w:t>. инв. №</w:t>
                              </w:r>
                            </w:p>
                          </w:txbxContent>
                        </wps:txbx>
                        <wps:bodyPr rot="0" vert="vert270" wrap="square" lIns="91440" tIns="45720" rIns="91440" bIns="45720" anchor="t" anchorCtr="0" upright="1">
                          <a:noAutofit/>
                        </wps:bodyPr>
                      </wps:wsp>
                    </wpg:grpSp>
                    <wpg:grpSp>
                      <wpg:cNvPr id="30" name="Group 1225"/>
                      <wpg:cNvGrpSpPr/>
                      <wpg:grpSpPr>
                        <a:xfrm>
                          <a:off x="1107" y="15611"/>
                          <a:ext cx="10422" cy="864"/>
                          <a:chOff x="1107" y="15611"/>
                          <a:chExt cx="10422" cy="864"/>
                        </a:xfrm>
                      </wpg:grpSpPr>
                      <wpg:grpSp>
                        <wpg:cNvPr id="31" name="Group 1226"/>
                        <wpg:cNvGrpSpPr/>
                        <wpg:grpSpPr>
                          <a:xfrm>
                            <a:off x="1107" y="15611"/>
                            <a:ext cx="10422" cy="864"/>
                            <a:chOff x="1107" y="15611"/>
                            <a:chExt cx="10422" cy="864"/>
                          </a:xfrm>
                        </wpg:grpSpPr>
                        <wps:wsp>
                          <wps:cNvPr id="32" name="Line 1227"/>
                          <wps:cNvCnPr/>
                          <wps:spPr bwMode="auto">
                            <a:xfrm>
                              <a:off x="1119" y="16181"/>
                              <a:ext cx="3654" cy="0"/>
                            </a:xfrm>
                            <a:prstGeom prst="line">
                              <a:avLst/>
                            </a:prstGeom>
                            <a:noFill/>
                            <a:ln w="25400">
                              <a:solidFill>
                                <a:srgbClr val="000000"/>
                              </a:solidFill>
                              <a:round/>
                            </a:ln>
                          </wps:spPr>
                          <wps:bodyPr/>
                        </wps:wsp>
                        <wps:wsp>
                          <wps:cNvPr id="33" name="Line 1228"/>
                          <wps:cNvCnPr/>
                          <wps:spPr bwMode="auto">
                            <a:xfrm>
                              <a:off x="10901" y="15989"/>
                              <a:ext cx="628" cy="0"/>
                            </a:xfrm>
                            <a:prstGeom prst="line">
                              <a:avLst/>
                            </a:prstGeom>
                            <a:noFill/>
                            <a:ln w="12700">
                              <a:solidFill>
                                <a:srgbClr val="000000"/>
                              </a:solidFill>
                              <a:round/>
                            </a:ln>
                          </wps:spPr>
                          <wps:bodyPr/>
                        </wps:wsp>
                        <wps:wsp>
                          <wps:cNvPr id="34" name="Line 1229"/>
                          <wps:cNvCnPr/>
                          <wps:spPr bwMode="auto">
                            <a:xfrm flipH="1">
                              <a:off x="1641" y="15611"/>
                              <a:ext cx="0" cy="858"/>
                            </a:xfrm>
                            <a:prstGeom prst="line">
                              <a:avLst/>
                            </a:prstGeom>
                            <a:noFill/>
                            <a:ln w="25400">
                              <a:solidFill>
                                <a:srgbClr val="000000"/>
                              </a:solidFill>
                              <a:round/>
                            </a:ln>
                          </wps:spPr>
                          <wps:bodyPr/>
                        </wps:wsp>
                        <wps:wsp>
                          <wps:cNvPr id="35" name="Line 1230"/>
                          <wps:cNvCnPr/>
                          <wps:spPr bwMode="auto">
                            <a:xfrm flipH="1">
                              <a:off x="2811" y="15623"/>
                              <a:ext cx="0" cy="840"/>
                            </a:xfrm>
                            <a:prstGeom prst="line">
                              <a:avLst/>
                            </a:prstGeom>
                            <a:noFill/>
                            <a:ln w="25400">
                              <a:solidFill>
                                <a:srgbClr val="000000"/>
                              </a:solidFill>
                              <a:round/>
                            </a:ln>
                          </wps:spPr>
                          <wps:bodyPr/>
                        </wps:wsp>
                        <wps:wsp>
                          <wps:cNvPr id="36" name="Line 1231"/>
                          <wps:cNvCnPr/>
                          <wps:spPr bwMode="auto">
                            <a:xfrm>
                              <a:off x="3375" y="15623"/>
                              <a:ext cx="0" cy="852"/>
                            </a:xfrm>
                            <a:prstGeom prst="line">
                              <a:avLst/>
                            </a:prstGeom>
                            <a:noFill/>
                            <a:ln w="25400">
                              <a:solidFill>
                                <a:srgbClr val="000000"/>
                              </a:solidFill>
                              <a:round/>
                            </a:ln>
                          </wps:spPr>
                          <wps:bodyPr/>
                        </wps:wsp>
                        <wps:wsp>
                          <wps:cNvPr id="37" name="Line 1232"/>
                          <wps:cNvCnPr/>
                          <wps:spPr bwMode="auto">
                            <a:xfrm flipH="1">
                              <a:off x="4221" y="15623"/>
                              <a:ext cx="0" cy="846"/>
                            </a:xfrm>
                            <a:prstGeom prst="line">
                              <a:avLst/>
                            </a:prstGeom>
                            <a:noFill/>
                            <a:ln w="25400">
                              <a:solidFill>
                                <a:srgbClr val="000000"/>
                              </a:solidFill>
                              <a:round/>
                            </a:ln>
                          </wps:spPr>
                          <wps:bodyPr/>
                        </wps:wsp>
                        <wps:wsp>
                          <wps:cNvPr id="38" name="Line 1233"/>
                          <wps:cNvCnPr/>
                          <wps:spPr bwMode="auto">
                            <a:xfrm>
                              <a:off x="4779" y="15629"/>
                              <a:ext cx="0" cy="840"/>
                            </a:xfrm>
                            <a:prstGeom prst="line">
                              <a:avLst/>
                            </a:prstGeom>
                            <a:noFill/>
                            <a:ln w="25400">
                              <a:solidFill>
                                <a:srgbClr val="000000"/>
                              </a:solidFill>
                              <a:round/>
                            </a:ln>
                          </wps:spPr>
                          <wps:bodyPr/>
                        </wps:wsp>
                        <wps:wsp>
                          <wps:cNvPr id="39" name="Line 1234"/>
                          <wps:cNvCnPr/>
                          <wps:spPr bwMode="auto">
                            <a:xfrm>
                              <a:off x="1125" y="15893"/>
                              <a:ext cx="3642" cy="0"/>
                            </a:xfrm>
                            <a:prstGeom prst="line">
                              <a:avLst/>
                            </a:prstGeom>
                            <a:noFill/>
                            <a:ln w="12700">
                              <a:solidFill>
                                <a:srgbClr val="000000"/>
                              </a:solidFill>
                              <a:round/>
                            </a:ln>
                          </wps:spPr>
                          <wps:bodyPr/>
                        </wps:wsp>
                        <wps:wsp>
                          <wps:cNvPr id="40" name="Rectangle 1235"/>
                          <wps:cNvSpPr>
                            <a:spLocks noChangeArrowheads="1"/>
                          </wps:cNvSpPr>
                          <wps:spPr bwMode="auto">
                            <a:xfrm>
                              <a:off x="1107" y="16211"/>
                              <a:ext cx="519" cy="248"/>
                            </a:xfrm>
                            <a:prstGeom prst="rect">
                              <a:avLst/>
                            </a:prstGeom>
                            <a:noFill/>
                            <a:ln>
                              <a:noFill/>
                            </a:ln>
                          </wps:spPr>
                          <wps:txbx>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41" name="Rectangle 1236"/>
                          <wps:cNvSpPr>
                            <a:spLocks noChangeArrowheads="1"/>
                          </wps:cNvSpPr>
                          <wps:spPr bwMode="auto">
                            <a:xfrm>
                              <a:off x="1689" y="16205"/>
                              <a:ext cx="519" cy="248"/>
                            </a:xfrm>
                            <a:prstGeom prst="rect">
                              <a:avLst/>
                            </a:prstGeom>
                            <a:noFill/>
                            <a:ln>
                              <a:noFill/>
                            </a:ln>
                          </wps:spPr>
                          <wps:txbx>
                            <w:txbxContent>
                              <w:p>
                                <w:pPr>
                                  <w:pStyle w:val="208"/>
                                  <w:rPr>
                                    <w:sz w:val="18"/>
                                    <w:szCs w:val="18"/>
                                  </w:rPr>
                                </w:pPr>
                                <w:r>
                                  <w:rPr>
                                    <w:sz w:val="18"/>
                                    <w:szCs w:val="18"/>
                                  </w:rPr>
                                  <w:t>Кол.уч</w:t>
                                </w:r>
                                <w:r>
                                  <w:rPr>
                                    <w:sz w:val="18"/>
                                    <w:szCs w:val="18"/>
                                    <w:lang w:val="ru-RU"/>
                                  </w:rPr>
                                  <w:t>.</w:t>
                                </w:r>
                                <w:r>
                                  <w:rPr>
                                    <w:sz w:val="18"/>
                                    <w:szCs w:val="18"/>
                                  </w:rPr>
                                  <w:t>.ччччч. Уч..</w:t>
                                </w:r>
                              </w:p>
                            </w:txbxContent>
                          </wps:txbx>
                          <wps:bodyPr rot="0" vert="horz" wrap="square" lIns="12700" tIns="12700" rIns="12700" bIns="12700" anchor="t" anchorCtr="0" upright="1">
                            <a:noAutofit/>
                          </wps:bodyPr>
                        </wps:wsp>
                        <wps:wsp>
                          <wps:cNvPr id="42" name="Rectangle 1237"/>
                          <wps:cNvSpPr>
                            <a:spLocks noChangeArrowheads="1"/>
                          </wps:cNvSpPr>
                          <wps:spPr bwMode="auto">
                            <a:xfrm>
                              <a:off x="2259" y="16205"/>
                              <a:ext cx="545" cy="248"/>
                            </a:xfrm>
                            <a:prstGeom prst="rect">
                              <a:avLst/>
                            </a:prstGeom>
                            <a:noFill/>
                            <a:ln>
                              <a:noFill/>
                            </a:ln>
                          </wps:spPr>
                          <wps:txbx>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43" name="Rectangle 1238"/>
                          <wps:cNvSpPr>
                            <a:spLocks noChangeArrowheads="1"/>
                          </wps:cNvSpPr>
                          <wps:spPr bwMode="auto">
                            <a:xfrm>
                              <a:off x="3399" y="16211"/>
                              <a:ext cx="796" cy="234"/>
                            </a:xfrm>
                            <a:prstGeom prst="rect">
                              <a:avLst/>
                            </a:prstGeom>
                            <a:noFill/>
                            <a:ln>
                              <a:noFill/>
                            </a:ln>
                          </wps:spPr>
                          <wps:txbx>
                            <w:txbxContent>
                              <w:p>
                                <w:pPr>
                                  <w:pStyle w:val="208"/>
                                  <w:rPr>
                                    <w:sz w:val="18"/>
                                    <w:szCs w:val="18"/>
                                  </w:rPr>
                                </w:pPr>
                                <w:r>
                                  <w:rPr>
                                    <w:sz w:val="18"/>
                                    <w:szCs w:val="18"/>
                                  </w:rPr>
                                  <w:t>Подпись</w:t>
                                </w:r>
                              </w:p>
                            </w:txbxContent>
                          </wps:txbx>
                          <wps:bodyPr rot="0" vert="horz" wrap="square" lIns="12700" tIns="12700" rIns="12700" bIns="12700" anchor="t" anchorCtr="0" upright="1">
                            <a:noAutofit/>
                          </wps:bodyPr>
                        </wps:wsp>
                        <wps:wsp>
                          <wps:cNvPr id="44" name="Rectangle 1239"/>
                          <wps:cNvSpPr>
                            <a:spLocks noChangeArrowheads="1"/>
                          </wps:cNvSpPr>
                          <wps:spPr bwMode="auto">
                            <a:xfrm>
                              <a:off x="4233" y="16211"/>
                              <a:ext cx="519" cy="248"/>
                            </a:xfrm>
                            <a:prstGeom prst="rect">
                              <a:avLst/>
                            </a:prstGeom>
                            <a:noFill/>
                            <a:ln>
                              <a:noFill/>
                            </a:ln>
                          </wps:spPr>
                          <wps:txbx>
                            <w:txbxContent>
                              <w:p>
                                <w:pPr>
                                  <w:pStyle w:val="208"/>
                                  <w:rPr>
                                    <w:sz w:val="18"/>
                                    <w:szCs w:val="18"/>
                                  </w:rPr>
                                </w:pPr>
                                <w:r>
                                  <w:rPr>
                                    <w:sz w:val="18"/>
                                    <w:szCs w:val="18"/>
                                  </w:rPr>
                                  <w:t>Дата</w:t>
                                </w:r>
                              </w:p>
                            </w:txbxContent>
                          </wps:txbx>
                          <wps:bodyPr rot="0" vert="horz" wrap="square" lIns="12700" tIns="12700" rIns="12700" bIns="12700" anchor="t" anchorCtr="0" upright="1">
                            <a:noAutofit/>
                          </wps:bodyPr>
                        </wps:wsp>
                        <wps:wsp>
                          <wps:cNvPr id="45" name="Line 1240"/>
                          <wps:cNvCnPr/>
                          <wps:spPr bwMode="auto">
                            <a:xfrm flipH="1">
                              <a:off x="2247" y="15629"/>
                              <a:ext cx="0" cy="840"/>
                            </a:xfrm>
                            <a:prstGeom prst="line">
                              <a:avLst/>
                            </a:prstGeom>
                            <a:noFill/>
                            <a:ln w="25400">
                              <a:solidFill>
                                <a:srgbClr val="000000"/>
                              </a:solidFill>
                              <a:round/>
                            </a:ln>
                          </wps:spPr>
                          <wps:bodyPr/>
                        </wps:wsp>
                        <wps:wsp>
                          <wps:cNvPr id="46" name="Text Box 1241"/>
                          <wps:cNvSpPr txBox="1">
                            <a:spLocks noChangeArrowheads="1"/>
                          </wps:cNvSpPr>
                          <wps:spPr bwMode="auto">
                            <a:xfrm>
                              <a:off x="2673" y="16151"/>
                              <a:ext cx="852" cy="312"/>
                            </a:xfrm>
                            <a:prstGeom prst="rect">
                              <a:avLst/>
                            </a:prstGeom>
                            <a:noFill/>
                            <a:ln>
                              <a:noFill/>
                            </a:ln>
                          </wps:spPr>
                          <wps:txbx>
                            <w:txbxContent>
                              <w:p>
                                <w:pPr>
                                  <w:pStyle w:val="208"/>
                                  <w:jc w:val="center"/>
                                  <w:rPr>
                                    <w:sz w:val="18"/>
                                    <w:szCs w:val="18"/>
                                  </w:rPr>
                                </w:pPr>
                                <w:r>
                                  <w:rPr>
                                    <w:sz w:val="18"/>
                                    <w:szCs w:val="18"/>
                                  </w:rPr>
                                  <w:t>№ док.</w:t>
                                </w:r>
                              </w:p>
                            </w:txbxContent>
                          </wps:txbx>
                          <wps:bodyPr rot="0" vert="horz" wrap="square" lIns="91440" tIns="45720" rIns="91440" bIns="45720" anchor="t" anchorCtr="0" upright="1">
                            <a:noAutofit/>
                          </wps:bodyPr>
                        </wps:wsp>
                        <wps:wsp>
                          <wps:cNvPr id="47" name="Line 1242"/>
                          <wps:cNvCnPr/>
                          <wps:spPr bwMode="auto">
                            <a:xfrm flipV="1">
                              <a:off x="1119" y="15611"/>
                              <a:ext cx="10392" cy="1"/>
                            </a:xfrm>
                            <a:prstGeom prst="line">
                              <a:avLst/>
                            </a:prstGeom>
                            <a:noFill/>
                            <a:ln w="25400">
                              <a:solidFill>
                                <a:srgbClr val="000000"/>
                              </a:solidFill>
                              <a:round/>
                            </a:ln>
                          </wps:spPr>
                          <wps:bodyPr/>
                        </wps:wsp>
                        <wps:wsp>
                          <wps:cNvPr id="48" name="Rectangle 1243"/>
                          <wps:cNvSpPr>
                            <a:spLocks noChangeArrowheads="1"/>
                          </wps:cNvSpPr>
                          <wps:spPr bwMode="auto">
                            <a:xfrm>
                              <a:off x="4971" y="15887"/>
                              <a:ext cx="5726" cy="383"/>
                            </a:xfrm>
                            <a:prstGeom prst="rect">
                              <a:avLst/>
                            </a:prstGeom>
                            <a:noFill/>
                            <a:ln>
                              <a:noFill/>
                            </a:ln>
                          </wps:spPr>
                          <wps:txbx>
                            <w:txbxContent>
                              <w:p>
                                <w:pPr>
                                  <w:pStyle w:val="208"/>
                                  <w:jc w:val="center"/>
                                  <w:rPr>
                                    <w:sz w:val="24"/>
                                    <w:szCs w:val="24"/>
                                    <w:lang w:val="en-US"/>
                                  </w:rPr>
                                </w:pPr>
                              </w:p>
                              <w:p>
                                <w:pPr>
                                  <w:pStyle w:val="208"/>
                                  <w:jc w:val="center"/>
                                  <w:rPr>
                                    <w:sz w:val="24"/>
                                    <w:szCs w:val="24"/>
                                    <w:lang w:val="en-US"/>
                                  </w:rPr>
                                </w:pPr>
                                <w:r>
                                  <w:rPr>
                                    <w:sz w:val="24"/>
                                    <w:szCs w:val="24"/>
                                    <w:lang w:val="en-US"/>
                                  </w:rPr>
                                  <w:t>Nj</w:t>
                                </w:r>
                              </w:p>
                              <w:p>
                                <w:pPr>
                                  <w:pStyle w:val="208"/>
                                  <w:jc w:val="center"/>
                                  <w:rPr>
                                    <w:sz w:val="24"/>
                                    <w:szCs w:val="24"/>
                                    <w:lang w:val="en-US"/>
                                  </w:rPr>
                                </w:pPr>
                              </w:p>
                            </w:txbxContent>
                          </wps:txbx>
                          <wps:bodyPr rot="0" vert="horz" wrap="square" lIns="12700" tIns="12700" rIns="12700" bIns="12700" anchor="t" anchorCtr="0" upright="1">
                            <a:noAutofit/>
                          </wps:bodyPr>
                        </wps:wsp>
                        <wps:wsp>
                          <wps:cNvPr id="49" name="Line 1244"/>
                          <wps:cNvCnPr/>
                          <wps:spPr bwMode="auto">
                            <a:xfrm>
                              <a:off x="10887" y="15629"/>
                              <a:ext cx="6" cy="840"/>
                            </a:xfrm>
                            <a:prstGeom prst="line">
                              <a:avLst/>
                            </a:prstGeom>
                            <a:noFill/>
                            <a:ln w="25400">
                              <a:solidFill>
                                <a:srgbClr val="000000"/>
                              </a:solidFill>
                              <a:round/>
                            </a:ln>
                          </wps:spPr>
                          <wps:bodyPr/>
                        </wps:wsp>
                        <wps:wsp>
                          <wps:cNvPr id="50" name="Rectangle 1245"/>
                          <wps:cNvSpPr>
                            <a:spLocks noChangeArrowheads="1"/>
                          </wps:cNvSpPr>
                          <wps:spPr bwMode="auto">
                            <a:xfrm>
                              <a:off x="10947" y="15677"/>
                              <a:ext cx="517" cy="248"/>
                            </a:xfrm>
                            <a:prstGeom prst="rect">
                              <a:avLst/>
                            </a:prstGeom>
                            <a:noFill/>
                            <a:ln>
                              <a:noFill/>
                            </a:ln>
                          </wps:spPr>
                          <wps:txbx>
                            <w:txbxContent>
                              <w:p>
                                <w:pPr>
                                  <w:pStyle w:val="208"/>
                                  <w:rPr>
                                    <w:sz w:val="18"/>
                                    <w:szCs w:val="18"/>
                                  </w:rPr>
                                </w:pPr>
                                <w:r>
                                  <w:rPr>
                                    <w:sz w:val="18"/>
                                    <w:szCs w:val="18"/>
                                  </w:rPr>
                                  <w:t>Лист</w:t>
                                </w:r>
                              </w:p>
                            </w:txbxContent>
                          </wps:txbx>
                          <wps:bodyPr rot="0" vert="horz" wrap="square" lIns="12700" tIns="12700" rIns="12700" bIns="12700" anchor="t" anchorCtr="0" upright="1">
                            <a:noAutofit/>
                          </wps:bodyPr>
                        </wps:wsp>
                      </wpg:grpSp>
                      <wps:wsp>
                        <wps:cNvPr id="135" name="Text Box 1246"/>
                        <wps:cNvSpPr txBox="1">
                          <a:spLocks noChangeArrowheads="1"/>
                        </wps:cNvSpPr>
                        <wps:spPr bwMode="auto">
                          <a:xfrm>
                            <a:off x="10985" y="16049"/>
                            <a:ext cx="472" cy="395"/>
                          </a:xfrm>
                          <a:prstGeom prst="rect">
                            <a:avLst/>
                          </a:prstGeom>
                          <a:noFill/>
                          <a:ln>
                            <a:noFill/>
                          </a:ln>
                        </wps:spPr>
                        <wps:txbx>
                          <w:txbxContent>
                            <w:p>
                              <w:r>
                                <w:rPr>
                                  <w:rStyle w:val="84"/>
                                </w:rPr>
                                <w:fldChar w:fldCharType="begin"/>
                              </w:r>
                              <w:r>
                                <w:rPr>
                                  <w:rStyle w:val="84"/>
                                </w:rPr>
                                <w:instrText xml:space="preserve"> PAGE </w:instrText>
                              </w:r>
                              <w:r>
                                <w:rPr>
                                  <w:rStyle w:val="84"/>
                                </w:rPr>
                                <w:fldChar w:fldCharType="separate"/>
                              </w:r>
                              <w:r>
                                <w:rPr>
                                  <w:rStyle w:val="84"/>
                                </w:rPr>
                                <w:t>4</w:t>
                              </w:r>
                              <w:r>
                                <w:rPr>
                                  <w:rStyle w:val="84"/>
                                </w:rPr>
                                <w:fldChar w:fldCharType="end"/>
                              </w:r>
                              <w:r>
                                <w:rPr>
                                  <w:rStyle w:val="84"/>
                                </w:rPr>
                                <w:fldChar w:fldCharType="begin"/>
                              </w:r>
                              <w:r>
                                <w:rPr>
                                  <w:rStyle w:val="84"/>
                                </w:rPr>
                                <w:instrText xml:space="preserve"> NUMPAGES </w:instrText>
                              </w:r>
                              <w:r>
                                <w:rPr>
                                  <w:rStyle w:val="84"/>
                                </w:rPr>
                                <w:fldChar w:fldCharType="separate"/>
                              </w:r>
                              <w:r>
                                <w:rPr>
                                  <w:rStyle w:val="84"/>
                                </w:rPr>
                                <w:t>24</w:t>
                              </w:r>
                              <w:r>
                                <w:rPr>
                                  <w:rStyle w:val="84"/>
                                </w:rPr>
                                <w:fldChar w:fldCharType="end"/>
                              </w:r>
                            </w:p>
                          </w:txbxContent>
                        </wps:txbx>
                        <wps:bodyPr rot="0" vert="horz" wrap="square" lIns="91440" tIns="45720" rIns="91440" bIns="45720" anchor="t" anchorCtr="0" upright="1">
                          <a:noAutofit/>
                        </wps:bodyPr>
                      </wps:wsp>
                    </wpg:grpSp>
                  </wpg:wgp>
                </a:graphicData>
              </a:graphic>
            </wp:anchor>
          </w:drawing>
        </mc:Choice>
        <mc:Fallback>
          <w:pict>
            <v:group id="Group 1215" o:spid="_x0000_s1026" o:spt="203" style="position:absolute;left:0pt;margin-left:-45pt;margin-top:19.35pt;height:792pt;width:568.2pt;z-index:-251659264;mso-width-relative:page;mso-height-relative:page;" coordorigin="345,389" coordsize="11184,16086" o:gfxdata="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">
              <o:lock v:ext="edit" aspectratio="f"/>
              <v:rect id="Rectangle 1216" o:spid="_x0000_s1026" o:spt="1" style="position:absolute;left:1128;top:389;height:16086;width:10401;" filled="f" stroked="t" coordsize="21600,21600" o:gfxdata="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hNAm8AAAA&#10;2wAAAA8AAAAAAAAAAQAgAAAAIgAAAGRycy9kb3ducmV2LnhtbFBLAQIUABQAAAAIAIdO4kAzLwWe&#10;OwAAADkAAAAQAAAAAAAAAAEAIAAAAAsBAABkcnMvc2hhcGV4bWwueG1sUEsFBgAAAAAGAAYAWwEA&#10;ALUDAAAAAA==&#10;">
                <v:fill on="f" focussize="0,0"/>
                <v:stroke weight="2pt" color="#000000" miterlimit="8" joinstyle="miter"/>
                <v:imagedata o:title=""/>
                <o:lock v:ext="edit" aspectratio="f"/>
              </v:rect>
              <v:group id="Group 1217" o:spid="_x0000_s1026" o:spt="203" style="position:absolute;left:345;top:11657;height:4818;width:806;" coordorigin="345,11657" coordsize="806,4818"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rect id="Rectangle 1218" o:spid="_x0000_s1026" o:spt="1" style="position:absolute;left:458;top:11699;height:4776;width:669;" fillcolor="#FFFFFF" filled="t" stroked="t" coordsize="21600,21600" o:gfxdata="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UIeqvQAA&#10;ANsAAAAPAAAAAAAAAAEAIAAAACIAAABkcnMvZG93bnJldi54bWxQSwECFAAUAAAACACHTuJAMy8F&#10;njsAAAA5AAAAEAAAAAAAAAABACAAAAAMAQAAZHJzL3NoYXBleG1sLnhtbFBLBQYAAAAABgAGAFsB&#10;AAC2AwAAAAA=&#10;">
                  <v:fill on="t" focussize="0,0"/>
                  <v:stroke weight="2pt" color="#000000" miterlimit="8" joinstyle="miter"/>
                  <v:imagedata o:title=""/>
                  <o:lock v:ext="edit" aspectratio="f"/>
                </v:rect>
                <v:line id="Line 1219" o:spid="_x0000_s1026" o:spt="20" style="position:absolute;left:475;top:15081;height:0;width:676;" filled="f" stroked="t" coordsize="21600,21600" o:gfxdata="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wHr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line id="Line 1220" o:spid="_x0000_s1026" o:spt="20" style="position:absolute;left:464;top:13105;height:0;width:651;" filled="f" stroked="t" coordsize="21600,21600" o:gfxdata="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a6Rw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line id="Line 1221" o:spid="_x0000_s1026" o:spt="20" style="position:absolute;left:748;top:11693;height:4776;width:3;" filled="f" stroked="t" coordsize="21600,21600" o:gfxdata="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5Oge8AAAA&#10;2w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shape id="Text Box 1222" o:spid="_x0000_s1026" o:spt="202" type="#_x0000_t202" style="position:absolute;left:345;top:15134;height:1080;width:465;" filled="f" stroked="f" coordsize="21600,21600" o:gfxdata="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hHCyL4A&#10;AADbAAAADwAAAAAAAAABACAAAAAiAAAAZHJzL2Rvd25yZXYueG1sUEsBAhQAFAAAAAgAh07iQDMv&#10;BZ47AAAAOQAAABAAAAAAAAAAAQAgAAAADQEAAGRycy9zaGFwZXhtbC54bWxQSwUGAAAAAAYABgBb&#10;AQAAtwMAAAAA&#10;">
                  <v:fill on="f" focussize="0,0"/>
                  <v:stroke on="f"/>
                  <v:imagedata o:title=""/>
                  <o:lock v:ext="edit" aspectratio="f"/>
                  <v:textbox style="layout-flow:vertical;mso-layout-flow-alt:bottom-to-top;">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v:textbox>
                </v:shape>
                <v:shape id="Text Box 1223" o:spid="_x0000_s1026" o:spt="202" type="#_x0000_t202" style="position:absolute;left:345;top:13001;height:1728;width:480;" filled="f" stroked="f" coordsize="21600,21600" o:gfxdata="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Vrq8AAAA&#10;2wAAAA8AAAAAAAAAAQAgAAAAIgAAAGRycy9kb3ducmV2LnhtbFBLAQIUABQAAAAIAIdO4kAzLwWe&#10;OwAAADkAAAAQAAAAAAAAAAEAIAAAAAsBAABkcnMvc2hhcGV4bWwueG1sUEsFBgAAAAAGAAYAWwEA&#10;ALUDAAAAAA==&#10;">
                  <v:fill on="f" focussize="0,0"/>
                  <v:stroke on="f"/>
                  <v:imagedata o:title=""/>
                  <o:lock v:ext="edit" aspectratio="f"/>
                  <v:textbox style="layout-flow:vertical;mso-layout-flow-alt:bottom-to-top;">
                    <w:txbxContent>
                      <w:p>
                        <w:pPr>
                          <w:pStyle w:val="208"/>
                          <w:rPr>
                            <w:sz w:val="18"/>
                            <w:szCs w:val="18"/>
                          </w:rPr>
                        </w:pPr>
                        <w:r>
                          <w:rPr>
                            <w:sz w:val="18"/>
                            <w:szCs w:val="18"/>
                          </w:rPr>
                          <w:t>Подп. и дата</w:t>
                        </w:r>
                      </w:p>
                    </w:txbxContent>
                  </v:textbox>
                </v:shape>
                <v:shape id="Text Box 1224" o:spid="_x0000_s1026" o:spt="202" type="#_x0000_t202" style="position:absolute;left:357;top:11657;height:1383;width:533;" filled="f" stroked="f" coordsize="21600,21600" o:gfxdata="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MLzIb4A&#10;AADbAAAADwAAAAAAAAABACAAAAAiAAAAZHJzL2Rvd25yZXYueG1sUEsBAhQAFAAAAAgAh07iQDMv&#10;BZ47AAAAOQAAABAAAAAAAAAAAQAgAAAADQEAAGRycy9zaGFwZXhtbC54bWxQSwUGAAAAAAYABgBb&#10;AQAAtwMAAAAA&#10;">
                  <v:fill on="f" focussize="0,0"/>
                  <v:stroke on="f"/>
                  <v:imagedata o:title=""/>
                  <o:lock v:ext="edit" aspectratio="f"/>
                  <v:textbox style="layout-flow:vertical;mso-layout-flow-alt:bottom-to-top;">
                    <w:txbxContent>
                      <w:p>
                        <w:pPr>
                          <w:pStyle w:val="208"/>
                          <w:rPr>
                            <w:sz w:val="18"/>
                            <w:szCs w:val="18"/>
                          </w:rPr>
                        </w:pPr>
                        <w:r>
                          <w:rPr>
                            <w:rStyle w:val="216"/>
                            <w:i/>
                            <w:sz w:val="18"/>
                            <w:szCs w:val="18"/>
                          </w:rPr>
                          <w:t>Взам</w:t>
                        </w:r>
                        <w:r>
                          <w:rPr>
                            <w:sz w:val="18"/>
                            <w:szCs w:val="18"/>
                          </w:rPr>
                          <w:t>. инв. №</w:t>
                        </w:r>
                      </w:p>
                    </w:txbxContent>
                  </v:textbox>
                </v:shape>
              </v:group>
              <v:group id="Group 1225" o:spid="_x0000_s1026" o:spt="203" style="position:absolute;left:1107;top:15611;height:864;width:10422;" coordorigin="1107,15611" coordsize="10422,864"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group id="Group 1226" o:spid="_x0000_s1026" o:spt="203" style="position:absolute;left:1107;top:15611;height:864;width:10422;" coordorigin="1107,15611" coordsize="10422,864"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line id="Line 1227" o:spid="_x0000_s1026" o:spt="20" style="position:absolute;left:1119;top:16181;height:0;width:3654;" filled="f" stroked="t" coordsize="21600,21600" o:gfxdata="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W6rZ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line id="Line 1228" o:spid="_x0000_s1026" o:spt="20" style="position:absolute;left:10901;top:15989;height:0;width:628;" filled="f" stroked="t" coordsize="21600,21600" o:gfxdata="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Fjm/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Line 1229" o:spid="_x0000_s1026" o:spt="20" style="position:absolute;left:1641;top:15611;flip:x;height:858;width:0;" filled="f" stroked="t" coordsize="21600,21600" o:gfxdata="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vxLwm8AAAA&#10;2w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line id="Line 1230" o:spid="_x0000_s1026" o:spt="20" style="position:absolute;left:2811;top:15623;flip:x;height:840;width:0;" filled="f" stroked="t" coordsize="21600,21600" o:gfxdata="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9ipK8AAAA&#10;2w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line id="Line 1231" o:spid="_x0000_s1026" o:spt="20" style="position:absolute;left:3375;top:15623;height:852;width:0;" filled="f" stroked="t" coordsize="21600,21600" o:gfxdata="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YKza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line id="Line 1232" o:spid="_x0000_s1026" o:spt="20" style="position:absolute;left:4221;top:15623;flip:x;height:846;width:0;" filled="f" stroked="t" coordsize="21600,21600" o:gfxdata="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jsX68AAAA&#10;2w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line id="Line 1233" o:spid="_x0000_s1026" o:spt="20" style="position:absolute;left:4779;top:15629;height:840;width:0;" filled="f" stroked="t" coordsize="21600,21600" o:gfxdata="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6s50z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4" o:spid="_x0000_s1026" o:spt="20" style="position:absolute;left:1125;top:15893;height:0;width:3642;" filled="f" stroked="t" coordsize="21600,21600" o:gfxdata="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f4OVb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rect id="Rectangle 1235" o:spid="_x0000_s1026" o:spt="1" style="position:absolute;left:1107;top:16211;height:248;width:519;" filled="f" stroked="f" coordsize="21600,21600" o:gfxdata="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dkpjy5AAAA2wAA&#10;AA8AAAAAAAAAAQAgAAAAIgAAAGRycy9kb3ducmV2LnhtbFBLAQIUABQAAAAIAIdO4kAzLwWeOwAA&#10;ADkAAAAQAAAAAAAAAAEAIAAAAAgBAABkcnMvc2hhcGV4bWwueG1sUEsFBgAAAAAGAAYAWwEAALID&#10;AAAAAA==&#10;">
                    <v:fill on="f" focussize="0,0"/>
                    <v:stroke on="f"/>
                    <v:imagedata o:title=""/>
                    <o:lock v:ext="edit" aspectratio="f"/>
                    <v:textbox inset="1pt,1pt,1pt,1pt">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v:textbox>
                  </v:rect>
                  <v:rect id="Rectangle 1236" o:spid="_x0000_s1026" o:spt="1" style="position:absolute;left:1689;top:16205;height:248;width:519;" filled="f" stroked="f" coordsize="21600,21600" o:gfxdata="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CgDp7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Кол.уч</w:t>
                          </w:r>
                          <w:r>
                            <w:rPr>
                              <w:sz w:val="18"/>
                              <w:szCs w:val="18"/>
                              <w:lang w:val="ru-RU"/>
                            </w:rPr>
                            <w:t>.</w:t>
                          </w:r>
                          <w:r>
                            <w:rPr>
                              <w:sz w:val="18"/>
                              <w:szCs w:val="18"/>
                            </w:rPr>
                            <w:t>.ччччч. Уч..</w:t>
                          </w:r>
                        </w:p>
                      </w:txbxContent>
                    </v:textbox>
                  </v:rect>
                  <v:rect id="Rectangle 1237" o:spid="_x0000_s1026" o:spt="1" style="position:absolute;left:2259;top:16205;height:248;width:545;" filled="f" stroked="f" coordsize="21600,21600" o:gfxdata="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p3Q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v:textbox>
                  </v:rect>
                  <v:rect id="Rectangle 1238" o:spid="_x0000_s1026" o:spt="1" style="position:absolute;left:3399;top:16211;height:234;width:796;" filled="f" stroked="f" coordsize="21600,21600" o:gfxdata="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tjhL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Подпись</w:t>
                          </w:r>
                        </w:p>
                      </w:txbxContent>
                    </v:textbox>
                  </v:rect>
                  <v:rect id="Rectangle 1239" o:spid="_x0000_s1026" o:spt="1" style="position:absolute;left:4233;top:16211;height:248;width:519;" filled="f" stroked="f" coordsize="21600,21600" o:gfxdata="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X6A/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Дата</w:t>
                          </w:r>
                        </w:p>
                      </w:txbxContent>
                    </v:textbox>
                  </v:rect>
                  <v:line id="Line 1240" o:spid="_x0000_s1026" o:spt="20" style="position:absolute;left:2247;top:15629;flip:x;height:840;width:0;" filled="f" stroked="t" coordsize="21600,21600" o:gfxdata="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Lv577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41" o:spid="_x0000_s1026" o:spt="202" type="#_x0000_t202" style="position:absolute;left:2673;top:16151;height:312;width:852;" filled="f" stroked="f" coordsize="21600,21600" o:gfxdata="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pZQE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center"/>
                            <w:rPr>
                              <w:sz w:val="18"/>
                              <w:szCs w:val="18"/>
                            </w:rPr>
                          </w:pPr>
                          <w:r>
                            <w:rPr>
                              <w:sz w:val="18"/>
                              <w:szCs w:val="18"/>
                            </w:rPr>
                            <w:t>№ док.</w:t>
                          </w:r>
                        </w:p>
                      </w:txbxContent>
                    </v:textbox>
                  </v:shape>
                  <v:line id="Line 1242" o:spid="_x0000_s1026" o:spt="20" style="position:absolute;left:1119;top:15611;flip:y;height:1;width:10392;" filled="f" stroked="t" coordsize="21600,21600" o:gfxdata="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yXCA7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rect id="Rectangle 1243" o:spid="_x0000_s1026" o:spt="1" style="position:absolute;left:4971;top:15887;height:383;width:5726;" filled="f" stroked="f" coordsize="21600,21600" o:gfxdata="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Sqjq5AAAA2wAA&#10;AA8AAAAAAAAAAQAgAAAAIgAAAGRycy9kb3ducmV2LnhtbFBLAQIUABQAAAAIAIdO4kAzLwWeOwAA&#10;ADkAAAAQAAAAAAAAAAEAIAAAAAgBAABkcnMvc2hhcGV4bWwueG1sUEsFBgAAAAAGAAYAWwEAALID&#10;AAAAAA==&#10;">
                    <v:fill on="f" focussize="0,0"/>
                    <v:stroke on="f"/>
                    <v:imagedata o:title=""/>
                    <o:lock v:ext="edit" aspectratio="f"/>
                    <v:textbox inset="1pt,1pt,1pt,1pt">
                      <w:txbxContent>
                        <w:p>
                          <w:pPr>
                            <w:pStyle w:val="208"/>
                            <w:jc w:val="center"/>
                            <w:rPr>
                              <w:sz w:val="24"/>
                              <w:szCs w:val="24"/>
                              <w:lang w:val="en-US"/>
                            </w:rPr>
                          </w:pPr>
                        </w:p>
                        <w:p>
                          <w:pPr>
                            <w:pStyle w:val="208"/>
                            <w:jc w:val="center"/>
                            <w:rPr>
                              <w:sz w:val="24"/>
                              <w:szCs w:val="24"/>
                              <w:lang w:val="en-US"/>
                            </w:rPr>
                          </w:pPr>
                          <w:r>
                            <w:rPr>
                              <w:sz w:val="24"/>
                              <w:szCs w:val="24"/>
                              <w:lang w:val="en-US"/>
                            </w:rPr>
                            <w:t>Nj</w:t>
                          </w:r>
                        </w:p>
                        <w:p>
                          <w:pPr>
                            <w:pStyle w:val="208"/>
                            <w:jc w:val="center"/>
                            <w:rPr>
                              <w:sz w:val="24"/>
                              <w:szCs w:val="24"/>
                              <w:lang w:val="en-US"/>
                            </w:rPr>
                          </w:pPr>
                        </w:p>
                      </w:txbxContent>
                    </v:textbox>
                  </v:rect>
                  <v:line id="Line 1244" o:spid="_x0000_s1026" o:spt="20" style="position:absolute;left:10887;top:15629;height:840;width:6;" filled="f" stroked="t" coordsize="21600,21600" o:gfxdata="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UvV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rect id="Rectangle 1245" o:spid="_x0000_s1026" o:spt="1" style="position:absolute;left:10947;top:15677;height:248;width:517;" filled="f" stroked="f" coordsize="21600,21600" o:gfxdata="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K9MOG5AAAA2wAA&#10;AA8AAAAAAAAAAQAgAAAAIgAAAGRycy9kb3ducmV2LnhtbFBLAQIUABQAAAAIAIdO4kAzLwWeOwAA&#10;ADkAAAAQAAAAAAAAAAEAIAAAAAgBAABkcnMvc2hhcGV4bWwueG1sUEsFBgAAAAAGAAYAWwEAALID&#10;AAAAAA==&#10;">
                    <v:fill on="f" focussize="0,0"/>
                    <v:stroke on="f"/>
                    <v:imagedata o:title=""/>
                    <o:lock v:ext="edit" aspectratio="f"/>
                    <v:textbox inset="1pt,1pt,1pt,1pt">
                      <w:txbxContent>
                        <w:p>
                          <w:pPr>
                            <w:pStyle w:val="208"/>
                            <w:rPr>
                              <w:sz w:val="18"/>
                              <w:szCs w:val="18"/>
                            </w:rPr>
                          </w:pPr>
                          <w:r>
                            <w:rPr>
                              <w:sz w:val="18"/>
                              <w:szCs w:val="18"/>
                            </w:rPr>
                            <w:t>Лист</w:t>
                          </w:r>
                        </w:p>
                      </w:txbxContent>
                    </v:textbox>
                  </v:rect>
                </v:group>
                <v:shape id="Text Box 1246" o:spid="_x0000_s1026" o:spt="202" type="#_x0000_t202" style="position:absolute;left:10985;top:16049;height:395;width:472;" filled="f" stroked="f" coordsize="21600,21600" o:gfxdata="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BVxS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r>
                          <w:rPr>
                            <w:rStyle w:val="84"/>
                          </w:rPr>
                          <w:fldChar w:fldCharType="begin"/>
                        </w:r>
                        <w:r>
                          <w:rPr>
                            <w:rStyle w:val="84"/>
                          </w:rPr>
                          <w:instrText xml:space="preserve"> PAGE </w:instrText>
                        </w:r>
                        <w:r>
                          <w:rPr>
                            <w:rStyle w:val="84"/>
                          </w:rPr>
                          <w:fldChar w:fldCharType="separate"/>
                        </w:r>
                        <w:r>
                          <w:rPr>
                            <w:rStyle w:val="84"/>
                          </w:rPr>
                          <w:t>4</w:t>
                        </w:r>
                        <w:r>
                          <w:rPr>
                            <w:rStyle w:val="84"/>
                          </w:rPr>
                          <w:fldChar w:fldCharType="end"/>
                        </w:r>
                        <w:r>
                          <w:rPr>
                            <w:rStyle w:val="84"/>
                          </w:rPr>
                          <w:fldChar w:fldCharType="begin"/>
                        </w:r>
                        <w:r>
                          <w:rPr>
                            <w:rStyle w:val="84"/>
                          </w:rPr>
                          <w:instrText xml:space="preserve"> NUMPAGES </w:instrText>
                        </w:r>
                        <w:r>
                          <w:rPr>
                            <w:rStyle w:val="84"/>
                          </w:rPr>
                          <w:fldChar w:fldCharType="separate"/>
                        </w:r>
                        <w:r>
                          <w:rPr>
                            <w:rStyle w:val="84"/>
                          </w:rPr>
                          <w:t>24</w:t>
                        </w:r>
                        <w:r>
                          <w:rPr>
                            <w:rStyle w:val="84"/>
                          </w:rPr>
                          <w:fldChar w:fldCharType="end"/>
                        </w:r>
                      </w:p>
                    </w:txbxContent>
                  </v:textbox>
                </v:shape>
              </v:group>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677"/>
        <w:tab w:val="right" w:pos="9355"/>
      </w:tabs>
      <w:spacing w:after="0" w:line="240" w:lineRule="auto"/>
      <w:ind w:firstLine="567"/>
      <w:rPr>
        <w:rFonts w:ascii="Times New Roman" w:hAnsi="Times New Roman"/>
        <w:sz w:val="24"/>
        <w:lang w:val="ru-RU"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50"/>
      <w:lvlText w:val=""/>
      <w:lvlJc w:val="left"/>
      <w:pPr>
        <w:tabs>
          <w:tab w:val="left" w:pos="360"/>
        </w:tabs>
        <w:ind w:left="360" w:hanging="360"/>
      </w:pPr>
      <w:rPr>
        <w:rFonts w:hint="default" w:ascii="Symbol" w:hAnsi="Symbol"/>
      </w:rPr>
    </w:lvl>
  </w:abstractNum>
  <w:abstractNum w:abstractNumId="1">
    <w:nsid w:val="11F047A6"/>
    <w:multiLevelType w:val="singleLevel"/>
    <w:tmpl w:val="11F047A6"/>
    <w:lvl w:ilvl="0" w:tentative="0">
      <w:start w:val="1"/>
      <w:numFmt w:val="bullet"/>
      <w:pStyle w:val="517"/>
      <w:lvlText w:val=""/>
      <w:lvlJc w:val="left"/>
      <w:pPr>
        <w:tabs>
          <w:tab w:val="left" w:pos="680"/>
        </w:tabs>
        <w:ind w:left="680" w:hanging="396"/>
      </w:pPr>
      <w:rPr>
        <w:rFonts w:hint="default" w:ascii="Symbol" w:hAnsi="Symbol"/>
      </w:rPr>
    </w:lvl>
  </w:abstractNum>
  <w:abstractNum w:abstractNumId="2">
    <w:nsid w:val="38345307"/>
    <w:multiLevelType w:val="multilevel"/>
    <w:tmpl w:val="38345307"/>
    <w:lvl w:ilvl="0" w:tentative="0">
      <w:start w:val="1"/>
      <w:numFmt w:val="decimal"/>
      <w:pStyle w:val="183"/>
      <w:lvlText w:val="%1"/>
      <w:lvlJc w:val="left"/>
      <w:pPr>
        <w:tabs>
          <w:tab w:val="left" w:pos="360"/>
        </w:tabs>
        <w:ind w:left="360" w:hanging="360"/>
      </w:pPr>
      <w:rPr>
        <w:rFonts w:hint="default" w:cs="Times New Roman"/>
        <w:b/>
      </w:rPr>
    </w:lvl>
    <w:lvl w:ilvl="1" w:tentative="0">
      <w:start w:val="1"/>
      <w:numFmt w:val="decimal"/>
      <w:pStyle w:val="184"/>
      <w:lvlText w:val="%1.%2"/>
      <w:lvlJc w:val="left"/>
      <w:pPr>
        <w:tabs>
          <w:tab w:val="left" w:pos="720"/>
        </w:tabs>
        <w:ind w:left="720" w:hanging="360"/>
      </w:pPr>
      <w:rPr>
        <w:rFonts w:hint="default" w:cs="Times New Roman"/>
        <w:b/>
      </w:rPr>
    </w:lvl>
    <w:lvl w:ilvl="2" w:tentative="0">
      <w:start w:val="1"/>
      <w:numFmt w:val="decimal"/>
      <w:pStyle w:val="185"/>
      <w:lvlText w:val="%1.%2.%3"/>
      <w:lvlJc w:val="left"/>
      <w:pPr>
        <w:tabs>
          <w:tab w:val="left" w:pos="1980"/>
        </w:tabs>
        <w:ind w:left="1980" w:hanging="720"/>
      </w:pPr>
      <w:rPr>
        <w:rFonts w:hint="default" w:cs="Times New Roman"/>
      </w:rPr>
    </w:lvl>
    <w:lvl w:ilvl="3" w:tentative="0">
      <w:start w:val="1"/>
      <w:numFmt w:val="decimal"/>
      <w:pStyle w:val="186"/>
      <w:lvlText w:val="%1.%2.%3.%4"/>
      <w:lvlJc w:val="left"/>
      <w:pPr>
        <w:tabs>
          <w:tab w:val="left" w:pos="1800"/>
        </w:tabs>
        <w:ind w:left="1800" w:hanging="720"/>
      </w:pPr>
      <w:rPr>
        <w:rFonts w:hint="default" w:cs="Times New Roman"/>
      </w:rPr>
    </w:lvl>
    <w:lvl w:ilvl="4" w:tentative="0">
      <w:start w:val="1"/>
      <w:numFmt w:val="decimal"/>
      <w:lvlText w:val="%1.%2.%3.%4.%5"/>
      <w:lvlJc w:val="left"/>
      <w:pPr>
        <w:tabs>
          <w:tab w:val="left" w:pos="2520"/>
        </w:tabs>
        <w:ind w:left="2520" w:hanging="1080"/>
      </w:pPr>
      <w:rPr>
        <w:rFonts w:hint="default" w:cs="Times New Roman"/>
      </w:rPr>
    </w:lvl>
    <w:lvl w:ilvl="5" w:tentative="0">
      <w:start w:val="1"/>
      <w:numFmt w:val="decimal"/>
      <w:lvlText w:val="%1.%2.%3.%4.%5.%6"/>
      <w:lvlJc w:val="left"/>
      <w:pPr>
        <w:tabs>
          <w:tab w:val="left" w:pos="2880"/>
        </w:tabs>
        <w:ind w:left="2880" w:hanging="1080"/>
      </w:pPr>
      <w:rPr>
        <w:rFonts w:hint="default" w:cs="Times New Roman"/>
      </w:rPr>
    </w:lvl>
    <w:lvl w:ilvl="6" w:tentative="0">
      <w:start w:val="1"/>
      <w:numFmt w:val="decimal"/>
      <w:lvlText w:val="%1.%2.%3.%4.%5.%6.%7"/>
      <w:lvlJc w:val="left"/>
      <w:pPr>
        <w:tabs>
          <w:tab w:val="left" w:pos="3600"/>
        </w:tabs>
        <w:ind w:left="3600" w:hanging="1440"/>
      </w:pPr>
      <w:rPr>
        <w:rFonts w:hint="default" w:cs="Times New Roman"/>
      </w:rPr>
    </w:lvl>
    <w:lvl w:ilvl="7" w:tentative="0">
      <w:start w:val="1"/>
      <w:numFmt w:val="decimal"/>
      <w:lvlText w:val="%1.%2.%3.%4.%5.%6.%7.%8"/>
      <w:lvlJc w:val="left"/>
      <w:pPr>
        <w:tabs>
          <w:tab w:val="left" w:pos="3960"/>
        </w:tabs>
        <w:ind w:left="3960" w:hanging="1440"/>
      </w:pPr>
      <w:rPr>
        <w:rFonts w:hint="default" w:cs="Times New Roman"/>
      </w:rPr>
    </w:lvl>
    <w:lvl w:ilvl="8" w:tentative="0">
      <w:start w:val="1"/>
      <w:numFmt w:val="decimal"/>
      <w:lvlText w:val="%1.%2.%3.%4.%5.%6.%7.%8.%9"/>
      <w:lvlJc w:val="left"/>
      <w:pPr>
        <w:tabs>
          <w:tab w:val="left" w:pos="4680"/>
        </w:tabs>
        <w:ind w:left="4680" w:hanging="1800"/>
      </w:pPr>
      <w:rPr>
        <w:rFonts w:hint="default" w:cs="Times New Roman"/>
      </w:rPr>
    </w:lvl>
  </w:abstractNum>
  <w:abstractNum w:abstractNumId="3">
    <w:nsid w:val="5016305B"/>
    <w:multiLevelType w:val="multilevel"/>
    <w:tmpl w:val="5016305B"/>
    <w:lvl w:ilvl="0" w:tentative="0">
      <w:start w:val="1"/>
      <w:numFmt w:val="bullet"/>
      <w:pStyle w:val="455"/>
      <w:lvlText w:val=""/>
      <w:lvlJc w:val="left"/>
      <w:pPr>
        <w:tabs>
          <w:tab w:val="left" w:pos="993"/>
        </w:tabs>
        <w:ind w:left="142" w:firstLine="567"/>
      </w:pPr>
      <w:rPr>
        <w:rFonts w:hint="default" w:ascii="Symbol" w:hAnsi="Symbol"/>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4">
    <w:nsid w:val="59E60585"/>
    <w:multiLevelType w:val="multilevel"/>
    <w:tmpl w:val="59E60585"/>
    <w:lvl w:ilvl="0" w:tentative="0">
      <w:start w:val="1"/>
      <w:numFmt w:val="bullet"/>
      <w:lvlText w:val=""/>
      <w:lvlJc w:val="left"/>
      <w:pPr>
        <w:tabs>
          <w:tab w:val="left" w:pos="3346"/>
        </w:tabs>
        <w:ind w:left="3346" w:hanging="360"/>
      </w:pPr>
      <w:rPr>
        <w:rFonts w:hint="default" w:ascii="Symbol" w:hAnsi="Symbol"/>
        <w:color w:val="auto"/>
      </w:rPr>
    </w:lvl>
    <w:lvl w:ilvl="1" w:tentative="0">
      <w:start w:val="1"/>
      <w:numFmt w:val="bullet"/>
      <w:pStyle w:val="362"/>
      <w:lvlText w:val=""/>
      <w:lvlJc w:val="left"/>
      <w:pPr>
        <w:tabs>
          <w:tab w:val="left" w:pos="2149"/>
        </w:tabs>
        <w:ind w:left="2149" w:hanging="360"/>
      </w:pPr>
      <w:rPr>
        <w:rFonts w:hint="default" w:ascii="Symbol" w:hAnsi="Symbol"/>
        <w:color w:val="auto"/>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5">
    <w:nsid w:val="65EC6CE9"/>
    <w:multiLevelType w:val="multilevel"/>
    <w:tmpl w:val="65EC6CE9"/>
    <w:lvl w:ilvl="0" w:tentative="0">
      <w:start w:val="1"/>
      <w:numFmt w:val="bullet"/>
      <w:pStyle w:val="51"/>
      <w:lvlText w:val=""/>
      <w:lvlJc w:val="left"/>
      <w:pPr>
        <w:tabs>
          <w:tab w:val="left" w:pos="2149"/>
        </w:tabs>
        <w:ind w:left="2149"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6">
    <w:nsid w:val="76EE4D71"/>
    <w:multiLevelType w:val="multilevel"/>
    <w:tmpl w:val="76EE4D71"/>
    <w:lvl w:ilvl="0" w:tentative="0">
      <w:start w:val="1"/>
      <w:numFmt w:val="decimal"/>
      <w:pStyle w:val="456"/>
      <w:lvlText w:val="%1."/>
      <w:lvlJc w:val="left"/>
      <w:pPr>
        <w:tabs>
          <w:tab w:val="left" w:pos="284"/>
        </w:tabs>
        <w:ind w:firstLine="709"/>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0"/>
  <w:bordersDoNotSurroundFooter w:val="0"/>
  <w:documentProtection w:enforcement="0"/>
  <w:defaultTabStop w:val="567"/>
  <w:autoHyphenation/>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AB"/>
    <w:rsid w:val="00000912"/>
    <w:rsid w:val="0000129D"/>
    <w:rsid w:val="00001C03"/>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28C"/>
    <w:rsid w:val="00023986"/>
    <w:rsid w:val="000244A8"/>
    <w:rsid w:val="000247F8"/>
    <w:rsid w:val="00024E76"/>
    <w:rsid w:val="00026C76"/>
    <w:rsid w:val="00026D40"/>
    <w:rsid w:val="00026DDA"/>
    <w:rsid w:val="000274C9"/>
    <w:rsid w:val="00027543"/>
    <w:rsid w:val="00027AD8"/>
    <w:rsid w:val="00030405"/>
    <w:rsid w:val="000318FC"/>
    <w:rsid w:val="00031C8D"/>
    <w:rsid w:val="00032909"/>
    <w:rsid w:val="00033A92"/>
    <w:rsid w:val="00033DCC"/>
    <w:rsid w:val="00036159"/>
    <w:rsid w:val="00036A0A"/>
    <w:rsid w:val="00040264"/>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FE"/>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865"/>
    <w:rsid w:val="0007188F"/>
    <w:rsid w:val="00071A0B"/>
    <w:rsid w:val="00071AB3"/>
    <w:rsid w:val="0007353A"/>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20AB"/>
    <w:rsid w:val="00082FDB"/>
    <w:rsid w:val="00083FC4"/>
    <w:rsid w:val="00084989"/>
    <w:rsid w:val="000853B3"/>
    <w:rsid w:val="00085834"/>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4AC6"/>
    <w:rsid w:val="000A52C1"/>
    <w:rsid w:val="000A5BC6"/>
    <w:rsid w:val="000A621D"/>
    <w:rsid w:val="000A63A1"/>
    <w:rsid w:val="000A6BD3"/>
    <w:rsid w:val="000A6FDF"/>
    <w:rsid w:val="000A7140"/>
    <w:rsid w:val="000A7586"/>
    <w:rsid w:val="000A7A58"/>
    <w:rsid w:val="000A7CD4"/>
    <w:rsid w:val="000B02AB"/>
    <w:rsid w:val="000B0492"/>
    <w:rsid w:val="000B0B91"/>
    <w:rsid w:val="000B1124"/>
    <w:rsid w:val="000B23F6"/>
    <w:rsid w:val="000B2E4D"/>
    <w:rsid w:val="000B3295"/>
    <w:rsid w:val="000B34A5"/>
    <w:rsid w:val="000B3984"/>
    <w:rsid w:val="000B450C"/>
    <w:rsid w:val="000B47E6"/>
    <w:rsid w:val="000B4A44"/>
    <w:rsid w:val="000B4C3B"/>
    <w:rsid w:val="000B52FF"/>
    <w:rsid w:val="000B585B"/>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518"/>
    <w:rsid w:val="000F2FE5"/>
    <w:rsid w:val="000F4DAB"/>
    <w:rsid w:val="000F6CFE"/>
    <w:rsid w:val="000F72F1"/>
    <w:rsid w:val="001015B9"/>
    <w:rsid w:val="00101990"/>
    <w:rsid w:val="0010214E"/>
    <w:rsid w:val="00102180"/>
    <w:rsid w:val="00102218"/>
    <w:rsid w:val="001024E0"/>
    <w:rsid w:val="00102B92"/>
    <w:rsid w:val="00102BA1"/>
    <w:rsid w:val="0010326C"/>
    <w:rsid w:val="00103343"/>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92F"/>
    <w:rsid w:val="00125C7A"/>
    <w:rsid w:val="001263B1"/>
    <w:rsid w:val="00126B6A"/>
    <w:rsid w:val="00127493"/>
    <w:rsid w:val="0013012D"/>
    <w:rsid w:val="001301BB"/>
    <w:rsid w:val="00131256"/>
    <w:rsid w:val="00131320"/>
    <w:rsid w:val="001317C4"/>
    <w:rsid w:val="00131D48"/>
    <w:rsid w:val="00132266"/>
    <w:rsid w:val="00132377"/>
    <w:rsid w:val="0013240B"/>
    <w:rsid w:val="001343E7"/>
    <w:rsid w:val="001348AB"/>
    <w:rsid w:val="0013574C"/>
    <w:rsid w:val="00136B26"/>
    <w:rsid w:val="001374E5"/>
    <w:rsid w:val="00137647"/>
    <w:rsid w:val="0014252F"/>
    <w:rsid w:val="00143873"/>
    <w:rsid w:val="00143BAD"/>
    <w:rsid w:val="00145894"/>
    <w:rsid w:val="001459A4"/>
    <w:rsid w:val="00145BE6"/>
    <w:rsid w:val="0014666C"/>
    <w:rsid w:val="00146A2C"/>
    <w:rsid w:val="00147E3A"/>
    <w:rsid w:val="00147F24"/>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3F9D"/>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A03AD"/>
    <w:rsid w:val="001A08EE"/>
    <w:rsid w:val="001A1842"/>
    <w:rsid w:val="001A1932"/>
    <w:rsid w:val="001A207D"/>
    <w:rsid w:val="001A2199"/>
    <w:rsid w:val="001A229A"/>
    <w:rsid w:val="001A22D5"/>
    <w:rsid w:val="001A27AF"/>
    <w:rsid w:val="001A28E4"/>
    <w:rsid w:val="001A2AB9"/>
    <w:rsid w:val="001A30CA"/>
    <w:rsid w:val="001A31B5"/>
    <w:rsid w:val="001A38E6"/>
    <w:rsid w:val="001A5210"/>
    <w:rsid w:val="001A5C6C"/>
    <w:rsid w:val="001A7B05"/>
    <w:rsid w:val="001A7FE9"/>
    <w:rsid w:val="001B0791"/>
    <w:rsid w:val="001B294E"/>
    <w:rsid w:val="001B29BB"/>
    <w:rsid w:val="001B378E"/>
    <w:rsid w:val="001B4A3F"/>
    <w:rsid w:val="001B4C87"/>
    <w:rsid w:val="001B6043"/>
    <w:rsid w:val="001B61E7"/>
    <w:rsid w:val="001B6310"/>
    <w:rsid w:val="001B6426"/>
    <w:rsid w:val="001B646E"/>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0DEE"/>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3863"/>
    <w:rsid w:val="001E4499"/>
    <w:rsid w:val="001E5035"/>
    <w:rsid w:val="001E6829"/>
    <w:rsid w:val="001E68B3"/>
    <w:rsid w:val="001E6A6C"/>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72A6"/>
    <w:rsid w:val="001F7627"/>
    <w:rsid w:val="001F780C"/>
    <w:rsid w:val="001F7AB0"/>
    <w:rsid w:val="002002FB"/>
    <w:rsid w:val="002017E9"/>
    <w:rsid w:val="002024A5"/>
    <w:rsid w:val="002025A3"/>
    <w:rsid w:val="00203053"/>
    <w:rsid w:val="00203D7D"/>
    <w:rsid w:val="00204C94"/>
    <w:rsid w:val="00205373"/>
    <w:rsid w:val="002055F1"/>
    <w:rsid w:val="002061A0"/>
    <w:rsid w:val="00207842"/>
    <w:rsid w:val="0020797D"/>
    <w:rsid w:val="00207B0E"/>
    <w:rsid w:val="002108C7"/>
    <w:rsid w:val="00211C4B"/>
    <w:rsid w:val="00212906"/>
    <w:rsid w:val="00212BDC"/>
    <w:rsid w:val="00212D3F"/>
    <w:rsid w:val="00212DAD"/>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853"/>
    <w:rsid w:val="0023422C"/>
    <w:rsid w:val="0023534F"/>
    <w:rsid w:val="002353FB"/>
    <w:rsid w:val="00235861"/>
    <w:rsid w:val="002358B6"/>
    <w:rsid w:val="00240563"/>
    <w:rsid w:val="00240C37"/>
    <w:rsid w:val="0024192C"/>
    <w:rsid w:val="00242C40"/>
    <w:rsid w:val="0024375D"/>
    <w:rsid w:val="00243935"/>
    <w:rsid w:val="00243A7E"/>
    <w:rsid w:val="00243E9B"/>
    <w:rsid w:val="0024534B"/>
    <w:rsid w:val="00245574"/>
    <w:rsid w:val="00245790"/>
    <w:rsid w:val="00245A5F"/>
    <w:rsid w:val="0024694C"/>
    <w:rsid w:val="0024698C"/>
    <w:rsid w:val="00246C6C"/>
    <w:rsid w:val="00246FD0"/>
    <w:rsid w:val="002476D0"/>
    <w:rsid w:val="00247B73"/>
    <w:rsid w:val="00250CDF"/>
    <w:rsid w:val="00251207"/>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63D"/>
    <w:rsid w:val="0026270E"/>
    <w:rsid w:val="0026278D"/>
    <w:rsid w:val="00263113"/>
    <w:rsid w:val="002633EC"/>
    <w:rsid w:val="00264E7F"/>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C60"/>
    <w:rsid w:val="0028010D"/>
    <w:rsid w:val="002805E3"/>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1F"/>
    <w:rsid w:val="002B1642"/>
    <w:rsid w:val="002B1FE5"/>
    <w:rsid w:val="002B243E"/>
    <w:rsid w:val="002B379C"/>
    <w:rsid w:val="002B382F"/>
    <w:rsid w:val="002B3B52"/>
    <w:rsid w:val="002B402D"/>
    <w:rsid w:val="002B41BD"/>
    <w:rsid w:val="002B487D"/>
    <w:rsid w:val="002B504C"/>
    <w:rsid w:val="002B63D7"/>
    <w:rsid w:val="002B740A"/>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ADD"/>
    <w:rsid w:val="002F7C0A"/>
    <w:rsid w:val="003018FF"/>
    <w:rsid w:val="003026FF"/>
    <w:rsid w:val="00302EDD"/>
    <w:rsid w:val="00303189"/>
    <w:rsid w:val="00304B40"/>
    <w:rsid w:val="0030553E"/>
    <w:rsid w:val="003056E5"/>
    <w:rsid w:val="00305745"/>
    <w:rsid w:val="00305CE8"/>
    <w:rsid w:val="003065F9"/>
    <w:rsid w:val="0030684B"/>
    <w:rsid w:val="00306863"/>
    <w:rsid w:val="00306E28"/>
    <w:rsid w:val="003079D0"/>
    <w:rsid w:val="00310271"/>
    <w:rsid w:val="0031160D"/>
    <w:rsid w:val="00311744"/>
    <w:rsid w:val="00311C5F"/>
    <w:rsid w:val="0031241E"/>
    <w:rsid w:val="003133A2"/>
    <w:rsid w:val="0031376A"/>
    <w:rsid w:val="00314232"/>
    <w:rsid w:val="003145A7"/>
    <w:rsid w:val="00315528"/>
    <w:rsid w:val="00320554"/>
    <w:rsid w:val="003205B6"/>
    <w:rsid w:val="00320D4B"/>
    <w:rsid w:val="00320F2D"/>
    <w:rsid w:val="00322B52"/>
    <w:rsid w:val="00322C25"/>
    <w:rsid w:val="00322F0C"/>
    <w:rsid w:val="00323685"/>
    <w:rsid w:val="00323C76"/>
    <w:rsid w:val="00323D6A"/>
    <w:rsid w:val="00324BD6"/>
    <w:rsid w:val="00325CBC"/>
    <w:rsid w:val="0032694D"/>
    <w:rsid w:val="003270A5"/>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C3D"/>
    <w:rsid w:val="00341D12"/>
    <w:rsid w:val="003423F8"/>
    <w:rsid w:val="00343743"/>
    <w:rsid w:val="00343A52"/>
    <w:rsid w:val="00343CF6"/>
    <w:rsid w:val="003454C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2702"/>
    <w:rsid w:val="003827D9"/>
    <w:rsid w:val="0038306E"/>
    <w:rsid w:val="00384B2E"/>
    <w:rsid w:val="00384F88"/>
    <w:rsid w:val="0038525C"/>
    <w:rsid w:val="003852D6"/>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37C"/>
    <w:rsid w:val="003D24B2"/>
    <w:rsid w:val="003D30A0"/>
    <w:rsid w:val="003D33FE"/>
    <w:rsid w:val="003D3648"/>
    <w:rsid w:val="003D3C12"/>
    <w:rsid w:val="003D3D51"/>
    <w:rsid w:val="003D406B"/>
    <w:rsid w:val="003D69BA"/>
    <w:rsid w:val="003D6EF1"/>
    <w:rsid w:val="003D70B8"/>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267"/>
    <w:rsid w:val="00406616"/>
    <w:rsid w:val="00406936"/>
    <w:rsid w:val="00406C6F"/>
    <w:rsid w:val="00407E9C"/>
    <w:rsid w:val="004101C6"/>
    <w:rsid w:val="004105FC"/>
    <w:rsid w:val="00410C71"/>
    <w:rsid w:val="004110B4"/>
    <w:rsid w:val="0041141C"/>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A0A"/>
    <w:rsid w:val="00443C3E"/>
    <w:rsid w:val="00443CC6"/>
    <w:rsid w:val="00443E62"/>
    <w:rsid w:val="004441F8"/>
    <w:rsid w:val="00446FCC"/>
    <w:rsid w:val="00447024"/>
    <w:rsid w:val="00447ABE"/>
    <w:rsid w:val="0045022C"/>
    <w:rsid w:val="00450A8A"/>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BE4"/>
    <w:rsid w:val="00463F3D"/>
    <w:rsid w:val="0046462C"/>
    <w:rsid w:val="00464AA9"/>
    <w:rsid w:val="00465BDA"/>
    <w:rsid w:val="004664E7"/>
    <w:rsid w:val="0046652B"/>
    <w:rsid w:val="00466D00"/>
    <w:rsid w:val="004678F1"/>
    <w:rsid w:val="004701D3"/>
    <w:rsid w:val="00471C12"/>
    <w:rsid w:val="00473007"/>
    <w:rsid w:val="00474590"/>
    <w:rsid w:val="00474EC3"/>
    <w:rsid w:val="004753F1"/>
    <w:rsid w:val="004769B2"/>
    <w:rsid w:val="00476BD4"/>
    <w:rsid w:val="004770E6"/>
    <w:rsid w:val="00477328"/>
    <w:rsid w:val="00477D92"/>
    <w:rsid w:val="00480423"/>
    <w:rsid w:val="00480607"/>
    <w:rsid w:val="004814FF"/>
    <w:rsid w:val="0048176C"/>
    <w:rsid w:val="0048232D"/>
    <w:rsid w:val="00483898"/>
    <w:rsid w:val="004840C8"/>
    <w:rsid w:val="00484255"/>
    <w:rsid w:val="004843A2"/>
    <w:rsid w:val="00484990"/>
    <w:rsid w:val="0048564F"/>
    <w:rsid w:val="004873FE"/>
    <w:rsid w:val="00487516"/>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C30"/>
    <w:rsid w:val="004C6AF9"/>
    <w:rsid w:val="004C6CC5"/>
    <w:rsid w:val="004D02F3"/>
    <w:rsid w:val="004D03B0"/>
    <w:rsid w:val="004D051D"/>
    <w:rsid w:val="004D14CA"/>
    <w:rsid w:val="004D212B"/>
    <w:rsid w:val="004D2147"/>
    <w:rsid w:val="004D24C6"/>
    <w:rsid w:val="004D2727"/>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762"/>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6853"/>
    <w:rsid w:val="00557328"/>
    <w:rsid w:val="00557B61"/>
    <w:rsid w:val="00557EBD"/>
    <w:rsid w:val="005612DC"/>
    <w:rsid w:val="0056228E"/>
    <w:rsid w:val="00562B90"/>
    <w:rsid w:val="00562D2C"/>
    <w:rsid w:val="00563252"/>
    <w:rsid w:val="005636C1"/>
    <w:rsid w:val="00564490"/>
    <w:rsid w:val="0056528F"/>
    <w:rsid w:val="0056535E"/>
    <w:rsid w:val="005659F7"/>
    <w:rsid w:val="00566B23"/>
    <w:rsid w:val="00566CBA"/>
    <w:rsid w:val="0056762E"/>
    <w:rsid w:val="00567E3D"/>
    <w:rsid w:val="005712E0"/>
    <w:rsid w:val="00571665"/>
    <w:rsid w:val="00571FA7"/>
    <w:rsid w:val="0057218C"/>
    <w:rsid w:val="0057232C"/>
    <w:rsid w:val="005725CA"/>
    <w:rsid w:val="00573066"/>
    <w:rsid w:val="00573D3D"/>
    <w:rsid w:val="00574024"/>
    <w:rsid w:val="00574EED"/>
    <w:rsid w:val="005756DF"/>
    <w:rsid w:val="005758A4"/>
    <w:rsid w:val="005758EA"/>
    <w:rsid w:val="005758F7"/>
    <w:rsid w:val="0057617C"/>
    <w:rsid w:val="00576194"/>
    <w:rsid w:val="00577132"/>
    <w:rsid w:val="00577A58"/>
    <w:rsid w:val="00577C2E"/>
    <w:rsid w:val="00580073"/>
    <w:rsid w:val="005800FC"/>
    <w:rsid w:val="00580502"/>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E51"/>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1D0"/>
    <w:rsid w:val="005C2550"/>
    <w:rsid w:val="005C26D4"/>
    <w:rsid w:val="005C2D96"/>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4780"/>
    <w:rsid w:val="005D4E98"/>
    <w:rsid w:val="005D5833"/>
    <w:rsid w:val="005D6125"/>
    <w:rsid w:val="005D73B5"/>
    <w:rsid w:val="005D7A02"/>
    <w:rsid w:val="005D7A83"/>
    <w:rsid w:val="005E00AB"/>
    <w:rsid w:val="005E10B9"/>
    <w:rsid w:val="005E15B8"/>
    <w:rsid w:val="005E17C7"/>
    <w:rsid w:val="005E1C1D"/>
    <w:rsid w:val="005E2020"/>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44ED"/>
    <w:rsid w:val="005F4E97"/>
    <w:rsid w:val="005F4F25"/>
    <w:rsid w:val="005F506E"/>
    <w:rsid w:val="005F555D"/>
    <w:rsid w:val="005F5704"/>
    <w:rsid w:val="005F572D"/>
    <w:rsid w:val="005F5EB6"/>
    <w:rsid w:val="005F64DC"/>
    <w:rsid w:val="005F6D53"/>
    <w:rsid w:val="005F7BD1"/>
    <w:rsid w:val="00602572"/>
    <w:rsid w:val="00603EB6"/>
    <w:rsid w:val="0060461A"/>
    <w:rsid w:val="00604B26"/>
    <w:rsid w:val="00605637"/>
    <w:rsid w:val="00605B53"/>
    <w:rsid w:val="006064F3"/>
    <w:rsid w:val="00606848"/>
    <w:rsid w:val="00606EED"/>
    <w:rsid w:val="00607060"/>
    <w:rsid w:val="00607266"/>
    <w:rsid w:val="00607C3D"/>
    <w:rsid w:val="00610126"/>
    <w:rsid w:val="00610F2F"/>
    <w:rsid w:val="006115A2"/>
    <w:rsid w:val="0061185C"/>
    <w:rsid w:val="006118CE"/>
    <w:rsid w:val="006119C9"/>
    <w:rsid w:val="00611F7F"/>
    <w:rsid w:val="006135DB"/>
    <w:rsid w:val="006139C3"/>
    <w:rsid w:val="00613A63"/>
    <w:rsid w:val="00613B25"/>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1675"/>
    <w:rsid w:val="006220AE"/>
    <w:rsid w:val="00622113"/>
    <w:rsid w:val="00622C4B"/>
    <w:rsid w:val="00622C90"/>
    <w:rsid w:val="00623131"/>
    <w:rsid w:val="0062447B"/>
    <w:rsid w:val="006268BF"/>
    <w:rsid w:val="00630630"/>
    <w:rsid w:val="006307A0"/>
    <w:rsid w:val="00631000"/>
    <w:rsid w:val="00631113"/>
    <w:rsid w:val="00631B89"/>
    <w:rsid w:val="00631EC1"/>
    <w:rsid w:val="0063264C"/>
    <w:rsid w:val="00633FB2"/>
    <w:rsid w:val="006342F3"/>
    <w:rsid w:val="00635493"/>
    <w:rsid w:val="00635A41"/>
    <w:rsid w:val="00635FF5"/>
    <w:rsid w:val="006369D1"/>
    <w:rsid w:val="006378B0"/>
    <w:rsid w:val="00637C5E"/>
    <w:rsid w:val="00640353"/>
    <w:rsid w:val="00640373"/>
    <w:rsid w:val="00640D05"/>
    <w:rsid w:val="006410BC"/>
    <w:rsid w:val="006421F5"/>
    <w:rsid w:val="00643DEB"/>
    <w:rsid w:val="00644069"/>
    <w:rsid w:val="006445AB"/>
    <w:rsid w:val="006451C2"/>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6E0"/>
    <w:rsid w:val="00686BC9"/>
    <w:rsid w:val="00686CFE"/>
    <w:rsid w:val="00686E35"/>
    <w:rsid w:val="00687016"/>
    <w:rsid w:val="00687440"/>
    <w:rsid w:val="00687878"/>
    <w:rsid w:val="0069078B"/>
    <w:rsid w:val="0069083C"/>
    <w:rsid w:val="00690B36"/>
    <w:rsid w:val="00690BAB"/>
    <w:rsid w:val="00690D5E"/>
    <w:rsid w:val="006916CC"/>
    <w:rsid w:val="00692448"/>
    <w:rsid w:val="006929B4"/>
    <w:rsid w:val="0069350D"/>
    <w:rsid w:val="00693997"/>
    <w:rsid w:val="00694A33"/>
    <w:rsid w:val="00695716"/>
    <w:rsid w:val="0069585B"/>
    <w:rsid w:val="00696EBB"/>
    <w:rsid w:val="00697266"/>
    <w:rsid w:val="006A00CA"/>
    <w:rsid w:val="006A0A3F"/>
    <w:rsid w:val="006A173C"/>
    <w:rsid w:val="006A1943"/>
    <w:rsid w:val="006A1D1B"/>
    <w:rsid w:val="006A2FC8"/>
    <w:rsid w:val="006A3125"/>
    <w:rsid w:val="006A365B"/>
    <w:rsid w:val="006A398A"/>
    <w:rsid w:val="006A3D63"/>
    <w:rsid w:val="006A40B1"/>
    <w:rsid w:val="006A444E"/>
    <w:rsid w:val="006A52C0"/>
    <w:rsid w:val="006A542A"/>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60E4"/>
    <w:rsid w:val="006B70BE"/>
    <w:rsid w:val="006B7B7B"/>
    <w:rsid w:val="006C0CCC"/>
    <w:rsid w:val="006C11D2"/>
    <w:rsid w:val="006C1356"/>
    <w:rsid w:val="006C1EEC"/>
    <w:rsid w:val="006C2605"/>
    <w:rsid w:val="006C3B9E"/>
    <w:rsid w:val="006C42F0"/>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5FAE"/>
    <w:rsid w:val="006D67E4"/>
    <w:rsid w:val="006D6B6B"/>
    <w:rsid w:val="006D6BEF"/>
    <w:rsid w:val="006D73E3"/>
    <w:rsid w:val="006D7C93"/>
    <w:rsid w:val="006E03BB"/>
    <w:rsid w:val="006E0AD2"/>
    <w:rsid w:val="006E0B85"/>
    <w:rsid w:val="006E1FE9"/>
    <w:rsid w:val="006E21C3"/>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3F19"/>
    <w:rsid w:val="0071415A"/>
    <w:rsid w:val="0071445C"/>
    <w:rsid w:val="007179B1"/>
    <w:rsid w:val="007200B9"/>
    <w:rsid w:val="0072054E"/>
    <w:rsid w:val="00720C2F"/>
    <w:rsid w:val="00720CE5"/>
    <w:rsid w:val="00721141"/>
    <w:rsid w:val="007232D1"/>
    <w:rsid w:val="00723C22"/>
    <w:rsid w:val="00723D66"/>
    <w:rsid w:val="00724434"/>
    <w:rsid w:val="00725353"/>
    <w:rsid w:val="00727137"/>
    <w:rsid w:val="007271E9"/>
    <w:rsid w:val="00727662"/>
    <w:rsid w:val="00727A66"/>
    <w:rsid w:val="00727C6E"/>
    <w:rsid w:val="00727CA7"/>
    <w:rsid w:val="0073084C"/>
    <w:rsid w:val="007310AF"/>
    <w:rsid w:val="0073254B"/>
    <w:rsid w:val="00732F00"/>
    <w:rsid w:val="007332CC"/>
    <w:rsid w:val="00733303"/>
    <w:rsid w:val="0073424E"/>
    <w:rsid w:val="00734894"/>
    <w:rsid w:val="00734EE8"/>
    <w:rsid w:val="00736150"/>
    <w:rsid w:val="00736CF2"/>
    <w:rsid w:val="00736D2D"/>
    <w:rsid w:val="00737444"/>
    <w:rsid w:val="00737A25"/>
    <w:rsid w:val="00741730"/>
    <w:rsid w:val="0074184D"/>
    <w:rsid w:val="007423E8"/>
    <w:rsid w:val="007434CB"/>
    <w:rsid w:val="00743642"/>
    <w:rsid w:val="00744EC5"/>
    <w:rsid w:val="007455B1"/>
    <w:rsid w:val="00745CE9"/>
    <w:rsid w:val="00745FF8"/>
    <w:rsid w:val="00746939"/>
    <w:rsid w:val="00746A61"/>
    <w:rsid w:val="00747167"/>
    <w:rsid w:val="00747BEC"/>
    <w:rsid w:val="00750683"/>
    <w:rsid w:val="00750AAA"/>
    <w:rsid w:val="0075127C"/>
    <w:rsid w:val="00751327"/>
    <w:rsid w:val="007514AD"/>
    <w:rsid w:val="00752EEB"/>
    <w:rsid w:val="007530D4"/>
    <w:rsid w:val="0075345A"/>
    <w:rsid w:val="00753E65"/>
    <w:rsid w:val="007541C1"/>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6D1"/>
    <w:rsid w:val="0078523C"/>
    <w:rsid w:val="00785972"/>
    <w:rsid w:val="00785B33"/>
    <w:rsid w:val="00785E35"/>
    <w:rsid w:val="007863D6"/>
    <w:rsid w:val="00786478"/>
    <w:rsid w:val="0078654A"/>
    <w:rsid w:val="00786810"/>
    <w:rsid w:val="007901F1"/>
    <w:rsid w:val="007903B9"/>
    <w:rsid w:val="00790A65"/>
    <w:rsid w:val="007925DE"/>
    <w:rsid w:val="00792813"/>
    <w:rsid w:val="0079378A"/>
    <w:rsid w:val="00793BE0"/>
    <w:rsid w:val="00793FCD"/>
    <w:rsid w:val="00794598"/>
    <w:rsid w:val="007A017E"/>
    <w:rsid w:val="007A04A9"/>
    <w:rsid w:val="007A0CC5"/>
    <w:rsid w:val="007A2038"/>
    <w:rsid w:val="007A24DD"/>
    <w:rsid w:val="007A2805"/>
    <w:rsid w:val="007A2D7C"/>
    <w:rsid w:val="007A3140"/>
    <w:rsid w:val="007A43C3"/>
    <w:rsid w:val="007A4A03"/>
    <w:rsid w:val="007A5887"/>
    <w:rsid w:val="007A5E75"/>
    <w:rsid w:val="007A5EDD"/>
    <w:rsid w:val="007A6261"/>
    <w:rsid w:val="007A6BA5"/>
    <w:rsid w:val="007A7A8F"/>
    <w:rsid w:val="007B0481"/>
    <w:rsid w:val="007B1626"/>
    <w:rsid w:val="007B2DC0"/>
    <w:rsid w:val="007B3307"/>
    <w:rsid w:val="007B5A00"/>
    <w:rsid w:val="007B5B53"/>
    <w:rsid w:val="007B61FA"/>
    <w:rsid w:val="007B6367"/>
    <w:rsid w:val="007B6BD5"/>
    <w:rsid w:val="007B6BEE"/>
    <w:rsid w:val="007B7324"/>
    <w:rsid w:val="007C0337"/>
    <w:rsid w:val="007C0F1B"/>
    <w:rsid w:val="007C1184"/>
    <w:rsid w:val="007C12CE"/>
    <w:rsid w:val="007C29E4"/>
    <w:rsid w:val="007C3F89"/>
    <w:rsid w:val="007C4AC2"/>
    <w:rsid w:val="007C51C1"/>
    <w:rsid w:val="007C5371"/>
    <w:rsid w:val="007C5ABC"/>
    <w:rsid w:val="007C5D42"/>
    <w:rsid w:val="007C5EB9"/>
    <w:rsid w:val="007C67DA"/>
    <w:rsid w:val="007C6B9A"/>
    <w:rsid w:val="007D0C2B"/>
    <w:rsid w:val="007D1D32"/>
    <w:rsid w:val="007D2BDE"/>
    <w:rsid w:val="007D2BF5"/>
    <w:rsid w:val="007D356E"/>
    <w:rsid w:val="007D41C6"/>
    <w:rsid w:val="007D5F55"/>
    <w:rsid w:val="007D70DF"/>
    <w:rsid w:val="007E1FC1"/>
    <w:rsid w:val="007E22D0"/>
    <w:rsid w:val="007E2302"/>
    <w:rsid w:val="007E233F"/>
    <w:rsid w:val="007E2800"/>
    <w:rsid w:val="007E2CBB"/>
    <w:rsid w:val="007E2F2D"/>
    <w:rsid w:val="007E392D"/>
    <w:rsid w:val="007E4466"/>
    <w:rsid w:val="007E4FF9"/>
    <w:rsid w:val="007E549A"/>
    <w:rsid w:val="007E581A"/>
    <w:rsid w:val="007E6F14"/>
    <w:rsid w:val="007F0431"/>
    <w:rsid w:val="007F0944"/>
    <w:rsid w:val="007F16BC"/>
    <w:rsid w:val="007F25F0"/>
    <w:rsid w:val="007F266B"/>
    <w:rsid w:val="007F2B58"/>
    <w:rsid w:val="007F2BC9"/>
    <w:rsid w:val="007F2BFD"/>
    <w:rsid w:val="007F3975"/>
    <w:rsid w:val="007F3A08"/>
    <w:rsid w:val="007F4EBE"/>
    <w:rsid w:val="007F4EE1"/>
    <w:rsid w:val="007F5CAE"/>
    <w:rsid w:val="007F607F"/>
    <w:rsid w:val="007F755A"/>
    <w:rsid w:val="00800400"/>
    <w:rsid w:val="00800797"/>
    <w:rsid w:val="00800BEF"/>
    <w:rsid w:val="008015B1"/>
    <w:rsid w:val="00802451"/>
    <w:rsid w:val="00802AF2"/>
    <w:rsid w:val="008034C4"/>
    <w:rsid w:val="0080371B"/>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00F4"/>
    <w:rsid w:val="00821331"/>
    <w:rsid w:val="00822437"/>
    <w:rsid w:val="008228E5"/>
    <w:rsid w:val="008229F3"/>
    <w:rsid w:val="00822E80"/>
    <w:rsid w:val="00823832"/>
    <w:rsid w:val="00825242"/>
    <w:rsid w:val="008258D4"/>
    <w:rsid w:val="008259C9"/>
    <w:rsid w:val="00825AEC"/>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CE8"/>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326"/>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AC9"/>
    <w:rsid w:val="00876E99"/>
    <w:rsid w:val="00877113"/>
    <w:rsid w:val="00880113"/>
    <w:rsid w:val="0088045E"/>
    <w:rsid w:val="00880F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419"/>
    <w:rsid w:val="008A48F4"/>
    <w:rsid w:val="008A4D35"/>
    <w:rsid w:val="008A581D"/>
    <w:rsid w:val="008A655A"/>
    <w:rsid w:val="008A691E"/>
    <w:rsid w:val="008A7F8A"/>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322D"/>
    <w:rsid w:val="008C37F1"/>
    <w:rsid w:val="008C3867"/>
    <w:rsid w:val="008C5203"/>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4F7"/>
    <w:rsid w:val="008D66CF"/>
    <w:rsid w:val="008D6C31"/>
    <w:rsid w:val="008D6DE1"/>
    <w:rsid w:val="008D705B"/>
    <w:rsid w:val="008D70F6"/>
    <w:rsid w:val="008D7D70"/>
    <w:rsid w:val="008E0463"/>
    <w:rsid w:val="008E06FA"/>
    <w:rsid w:val="008E15A7"/>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3BC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CCB"/>
    <w:rsid w:val="00913A00"/>
    <w:rsid w:val="00913A61"/>
    <w:rsid w:val="00913EDC"/>
    <w:rsid w:val="00915488"/>
    <w:rsid w:val="00915A29"/>
    <w:rsid w:val="00916314"/>
    <w:rsid w:val="00916BAD"/>
    <w:rsid w:val="00916C3F"/>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F0"/>
    <w:rsid w:val="00926346"/>
    <w:rsid w:val="0092648A"/>
    <w:rsid w:val="00926FEB"/>
    <w:rsid w:val="00930612"/>
    <w:rsid w:val="00931611"/>
    <w:rsid w:val="009328D0"/>
    <w:rsid w:val="00932BD8"/>
    <w:rsid w:val="00933835"/>
    <w:rsid w:val="009338EE"/>
    <w:rsid w:val="00934B45"/>
    <w:rsid w:val="00935372"/>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3B4"/>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E05"/>
    <w:rsid w:val="009A7267"/>
    <w:rsid w:val="009B00CB"/>
    <w:rsid w:val="009B0474"/>
    <w:rsid w:val="009B1277"/>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703F"/>
    <w:rsid w:val="009C77B8"/>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5DB"/>
    <w:rsid w:val="009E36C6"/>
    <w:rsid w:val="009E380C"/>
    <w:rsid w:val="009E3BFB"/>
    <w:rsid w:val="009E3FF5"/>
    <w:rsid w:val="009E44B0"/>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6C7A"/>
    <w:rsid w:val="00A1024F"/>
    <w:rsid w:val="00A102F5"/>
    <w:rsid w:val="00A10CF4"/>
    <w:rsid w:val="00A10EDE"/>
    <w:rsid w:val="00A123B1"/>
    <w:rsid w:val="00A12A18"/>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1DBB"/>
    <w:rsid w:val="00A22148"/>
    <w:rsid w:val="00A2249D"/>
    <w:rsid w:val="00A2275A"/>
    <w:rsid w:val="00A2284B"/>
    <w:rsid w:val="00A23E83"/>
    <w:rsid w:val="00A245A1"/>
    <w:rsid w:val="00A24623"/>
    <w:rsid w:val="00A24A84"/>
    <w:rsid w:val="00A25025"/>
    <w:rsid w:val="00A25E76"/>
    <w:rsid w:val="00A26572"/>
    <w:rsid w:val="00A26E92"/>
    <w:rsid w:val="00A2787C"/>
    <w:rsid w:val="00A3047E"/>
    <w:rsid w:val="00A3061E"/>
    <w:rsid w:val="00A3161E"/>
    <w:rsid w:val="00A31898"/>
    <w:rsid w:val="00A32759"/>
    <w:rsid w:val="00A32EAC"/>
    <w:rsid w:val="00A335AD"/>
    <w:rsid w:val="00A34221"/>
    <w:rsid w:val="00A35520"/>
    <w:rsid w:val="00A35CA5"/>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ED5"/>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895"/>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5E91"/>
    <w:rsid w:val="00A76536"/>
    <w:rsid w:val="00A77804"/>
    <w:rsid w:val="00A7795B"/>
    <w:rsid w:val="00A802A3"/>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641C"/>
    <w:rsid w:val="00AA6A8B"/>
    <w:rsid w:val="00AA7173"/>
    <w:rsid w:val="00AA7D4A"/>
    <w:rsid w:val="00AB0D6B"/>
    <w:rsid w:val="00AB1082"/>
    <w:rsid w:val="00AB1113"/>
    <w:rsid w:val="00AB118D"/>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31BD"/>
    <w:rsid w:val="00AD337E"/>
    <w:rsid w:val="00AD4439"/>
    <w:rsid w:val="00AD4D23"/>
    <w:rsid w:val="00AD52E8"/>
    <w:rsid w:val="00AD7337"/>
    <w:rsid w:val="00AD7871"/>
    <w:rsid w:val="00AD7AE6"/>
    <w:rsid w:val="00AE0008"/>
    <w:rsid w:val="00AE1924"/>
    <w:rsid w:val="00AE1BA9"/>
    <w:rsid w:val="00AE1BF6"/>
    <w:rsid w:val="00AE1E2F"/>
    <w:rsid w:val="00AE1E37"/>
    <w:rsid w:val="00AE376A"/>
    <w:rsid w:val="00AE4326"/>
    <w:rsid w:val="00AE5288"/>
    <w:rsid w:val="00AE52D9"/>
    <w:rsid w:val="00AE6077"/>
    <w:rsid w:val="00AE6FF8"/>
    <w:rsid w:val="00AE7BBD"/>
    <w:rsid w:val="00AF060A"/>
    <w:rsid w:val="00AF14DF"/>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60E0"/>
    <w:rsid w:val="00B06808"/>
    <w:rsid w:val="00B06E5A"/>
    <w:rsid w:val="00B075FA"/>
    <w:rsid w:val="00B10014"/>
    <w:rsid w:val="00B104E7"/>
    <w:rsid w:val="00B10B38"/>
    <w:rsid w:val="00B10C8C"/>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317C"/>
    <w:rsid w:val="00B23E00"/>
    <w:rsid w:val="00B241F8"/>
    <w:rsid w:val="00B24660"/>
    <w:rsid w:val="00B24E81"/>
    <w:rsid w:val="00B25EA8"/>
    <w:rsid w:val="00B26487"/>
    <w:rsid w:val="00B3034F"/>
    <w:rsid w:val="00B30A35"/>
    <w:rsid w:val="00B30D44"/>
    <w:rsid w:val="00B31A49"/>
    <w:rsid w:val="00B321F1"/>
    <w:rsid w:val="00B3291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2156"/>
    <w:rsid w:val="00B4296F"/>
    <w:rsid w:val="00B433BF"/>
    <w:rsid w:val="00B4345D"/>
    <w:rsid w:val="00B4356B"/>
    <w:rsid w:val="00B43F73"/>
    <w:rsid w:val="00B440AB"/>
    <w:rsid w:val="00B45515"/>
    <w:rsid w:val="00B4553C"/>
    <w:rsid w:val="00B46BE2"/>
    <w:rsid w:val="00B4707F"/>
    <w:rsid w:val="00B47086"/>
    <w:rsid w:val="00B470D1"/>
    <w:rsid w:val="00B47304"/>
    <w:rsid w:val="00B47544"/>
    <w:rsid w:val="00B50D66"/>
    <w:rsid w:val="00B51842"/>
    <w:rsid w:val="00B5195F"/>
    <w:rsid w:val="00B5274E"/>
    <w:rsid w:val="00B52CDF"/>
    <w:rsid w:val="00B531BF"/>
    <w:rsid w:val="00B53962"/>
    <w:rsid w:val="00B54A69"/>
    <w:rsid w:val="00B54E89"/>
    <w:rsid w:val="00B5534A"/>
    <w:rsid w:val="00B5563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2268"/>
    <w:rsid w:val="00B7301A"/>
    <w:rsid w:val="00B735E2"/>
    <w:rsid w:val="00B7381C"/>
    <w:rsid w:val="00B73A22"/>
    <w:rsid w:val="00B73C7E"/>
    <w:rsid w:val="00B7459E"/>
    <w:rsid w:val="00B759AE"/>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F9D"/>
    <w:rsid w:val="00BB12D2"/>
    <w:rsid w:val="00BB197A"/>
    <w:rsid w:val="00BB1E8B"/>
    <w:rsid w:val="00BB2E3C"/>
    <w:rsid w:val="00BB40CC"/>
    <w:rsid w:val="00BB4969"/>
    <w:rsid w:val="00BB5051"/>
    <w:rsid w:val="00BB526B"/>
    <w:rsid w:val="00BB5391"/>
    <w:rsid w:val="00BB57ED"/>
    <w:rsid w:val="00BB6F17"/>
    <w:rsid w:val="00BB73AF"/>
    <w:rsid w:val="00BB7849"/>
    <w:rsid w:val="00BC01AF"/>
    <w:rsid w:val="00BC0757"/>
    <w:rsid w:val="00BC0A82"/>
    <w:rsid w:val="00BC0C88"/>
    <w:rsid w:val="00BC0E27"/>
    <w:rsid w:val="00BC1558"/>
    <w:rsid w:val="00BC2047"/>
    <w:rsid w:val="00BC20C4"/>
    <w:rsid w:val="00BC264B"/>
    <w:rsid w:val="00BC3F46"/>
    <w:rsid w:val="00BC40E3"/>
    <w:rsid w:val="00BC440A"/>
    <w:rsid w:val="00BC4497"/>
    <w:rsid w:val="00BC4B18"/>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9B3"/>
    <w:rsid w:val="00C11C6D"/>
    <w:rsid w:val="00C14339"/>
    <w:rsid w:val="00C144AA"/>
    <w:rsid w:val="00C14543"/>
    <w:rsid w:val="00C1623E"/>
    <w:rsid w:val="00C171F7"/>
    <w:rsid w:val="00C1727F"/>
    <w:rsid w:val="00C174F3"/>
    <w:rsid w:val="00C17B62"/>
    <w:rsid w:val="00C17D98"/>
    <w:rsid w:val="00C2050A"/>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72A7"/>
    <w:rsid w:val="00C3734D"/>
    <w:rsid w:val="00C3746D"/>
    <w:rsid w:val="00C40BB2"/>
    <w:rsid w:val="00C40EA7"/>
    <w:rsid w:val="00C41098"/>
    <w:rsid w:val="00C414CF"/>
    <w:rsid w:val="00C4327F"/>
    <w:rsid w:val="00C438DB"/>
    <w:rsid w:val="00C44120"/>
    <w:rsid w:val="00C44DE2"/>
    <w:rsid w:val="00C45493"/>
    <w:rsid w:val="00C459E9"/>
    <w:rsid w:val="00C462C2"/>
    <w:rsid w:val="00C46348"/>
    <w:rsid w:val="00C47380"/>
    <w:rsid w:val="00C47636"/>
    <w:rsid w:val="00C47743"/>
    <w:rsid w:val="00C503C9"/>
    <w:rsid w:val="00C523A8"/>
    <w:rsid w:val="00C528AB"/>
    <w:rsid w:val="00C53248"/>
    <w:rsid w:val="00C534E9"/>
    <w:rsid w:val="00C566AC"/>
    <w:rsid w:val="00C56FCF"/>
    <w:rsid w:val="00C5757F"/>
    <w:rsid w:val="00C57773"/>
    <w:rsid w:val="00C60324"/>
    <w:rsid w:val="00C6106B"/>
    <w:rsid w:val="00C623E4"/>
    <w:rsid w:val="00C628FB"/>
    <w:rsid w:val="00C62B0F"/>
    <w:rsid w:val="00C62FAC"/>
    <w:rsid w:val="00C63152"/>
    <w:rsid w:val="00C646F2"/>
    <w:rsid w:val="00C6575A"/>
    <w:rsid w:val="00C65EDE"/>
    <w:rsid w:val="00C6649C"/>
    <w:rsid w:val="00C66640"/>
    <w:rsid w:val="00C668EF"/>
    <w:rsid w:val="00C66D5F"/>
    <w:rsid w:val="00C66D76"/>
    <w:rsid w:val="00C670DF"/>
    <w:rsid w:val="00C67177"/>
    <w:rsid w:val="00C67615"/>
    <w:rsid w:val="00C677D6"/>
    <w:rsid w:val="00C72171"/>
    <w:rsid w:val="00C73CA1"/>
    <w:rsid w:val="00C74317"/>
    <w:rsid w:val="00C7436A"/>
    <w:rsid w:val="00C746B8"/>
    <w:rsid w:val="00C74CE3"/>
    <w:rsid w:val="00C754D3"/>
    <w:rsid w:val="00C7575E"/>
    <w:rsid w:val="00C76412"/>
    <w:rsid w:val="00C81D76"/>
    <w:rsid w:val="00C831A9"/>
    <w:rsid w:val="00C8324E"/>
    <w:rsid w:val="00C84C5C"/>
    <w:rsid w:val="00C84E7C"/>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A5C"/>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695"/>
    <w:rsid w:val="00CA4A4D"/>
    <w:rsid w:val="00CA557D"/>
    <w:rsid w:val="00CA57F3"/>
    <w:rsid w:val="00CA625E"/>
    <w:rsid w:val="00CA69EA"/>
    <w:rsid w:val="00CA7CE7"/>
    <w:rsid w:val="00CA7E6A"/>
    <w:rsid w:val="00CA7FD5"/>
    <w:rsid w:val="00CB1860"/>
    <w:rsid w:val="00CB2543"/>
    <w:rsid w:val="00CB3D6D"/>
    <w:rsid w:val="00CB4B33"/>
    <w:rsid w:val="00CB4F54"/>
    <w:rsid w:val="00CB52E1"/>
    <w:rsid w:val="00CB5DEA"/>
    <w:rsid w:val="00CB5FD9"/>
    <w:rsid w:val="00CB73B0"/>
    <w:rsid w:val="00CC005D"/>
    <w:rsid w:val="00CC1509"/>
    <w:rsid w:val="00CC16B5"/>
    <w:rsid w:val="00CC1969"/>
    <w:rsid w:val="00CC280D"/>
    <w:rsid w:val="00CC37F6"/>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5333"/>
    <w:rsid w:val="00CD5B48"/>
    <w:rsid w:val="00CD5F79"/>
    <w:rsid w:val="00CD6FBF"/>
    <w:rsid w:val="00CD73DB"/>
    <w:rsid w:val="00CD7681"/>
    <w:rsid w:val="00CD7A71"/>
    <w:rsid w:val="00CD7BC4"/>
    <w:rsid w:val="00CE09CC"/>
    <w:rsid w:val="00CE0C0C"/>
    <w:rsid w:val="00CE23FF"/>
    <w:rsid w:val="00CE2FE9"/>
    <w:rsid w:val="00CE3541"/>
    <w:rsid w:val="00CE40EB"/>
    <w:rsid w:val="00CE4A55"/>
    <w:rsid w:val="00CE51AC"/>
    <w:rsid w:val="00CE5BE2"/>
    <w:rsid w:val="00CE6392"/>
    <w:rsid w:val="00CE677F"/>
    <w:rsid w:val="00CE734C"/>
    <w:rsid w:val="00CE7928"/>
    <w:rsid w:val="00CE7CE6"/>
    <w:rsid w:val="00CE7F1B"/>
    <w:rsid w:val="00CF0BD5"/>
    <w:rsid w:val="00CF1323"/>
    <w:rsid w:val="00CF133E"/>
    <w:rsid w:val="00CF1C73"/>
    <w:rsid w:val="00CF1E74"/>
    <w:rsid w:val="00CF296B"/>
    <w:rsid w:val="00CF2F54"/>
    <w:rsid w:val="00CF35CE"/>
    <w:rsid w:val="00CF38DF"/>
    <w:rsid w:val="00CF5236"/>
    <w:rsid w:val="00CF55BA"/>
    <w:rsid w:val="00CF67EF"/>
    <w:rsid w:val="00CF67F5"/>
    <w:rsid w:val="00CF6E5F"/>
    <w:rsid w:val="00D0101A"/>
    <w:rsid w:val="00D03CAC"/>
    <w:rsid w:val="00D052A9"/>
    <w:rsid w:val="00D05DA6"/>
    <w:rsid w:val="00D06E56"/>
    <w:rsid w:val="00D07483"/>
    <w:rsid w:val="00D077DB"/>
    <w:rsid w:val="00D1062D"/>
    <w:rsid w:val="00D10A6F"/>
    <w:rsid w:val="00D115D1"/>
    <w:rsid w:val="00D1171A"/>
    <w:rsid w:val="00D12026"/>
    <w:rsid w:val="00D12A0A"/>
    <w:rsid w:val="00D1318E"/>
    <w:rsid w:val="00D14E7D"/>
    <w:rsid w:val="00D14F8C"/>
    <w:rsid w:val="00D1513F"/>
    <w:rsid w:val="00D15731"/>
    <w:rsid w:val="00D15BC1"/>
    <w:rsid w:val="00D16059"/>
    <w:rsid w:val="00D16495"/>
    <w:rsid w:val="00D16E2C"/>
    <w:rsid w:val="00D176CB"/>
    <w:rsid w:val="00D1778F"/>
    <w:rsid w:val="00D20142"/>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3238"/>
    <w:rsid w:val="00D33820"/>
    <w:rsid w:val="00D3457E"/>
    <w:rsid w:val="00D34678"/>
    <w:rsid w:val="00D35E00"/>
    <w:rsid w:val="00D36377"/>
    <w:rsid w:val="00D36CCA"/>
    <w:rsid w:val="00D37603"/>
    <w:rsid w:val="00D40097"/>
    <w:rsid w:val="00D403DC"/>
    <w:rsid w:val="00D4116F"/>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2323"/>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368"/>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64D4"/>
    <w:rsid w:val="00D764F2"/>
    <w:rsid w:val="00D766A1"/>
    <w:rsid w:val="00D76C44"/>
    <w:rsid w:val="00D76D14"/>
    <w:rsid w:val="00D76D97"/>
    <w:rsid w:val="00D7794B"/>
    <w:rsid w:val="00D800F5"/>
    <w:rsid w:val="00D81429"/>
    <w:rsid w:val="00D81E4C"/>
    <w:rsid w:val="00D82EFC"/>
    <w:rsid w:val="00D83A69"/>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6229"/>
    <w:rsid w:val="00DA6D44"/>
    <w:rsid w:val="00DA7A6B"/>
    <w:rsid w:val="00DB0576"/>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2E20"/>
    <w:rsid w:val="00DC46CC"/>
    <w:rsid w:val="00DC5580"/>
    <w:rsid w:val="00DC5612"/>
    <w:rsid w:val="00DC5F59"/>
    <w:rsid w:val="00DC641E"/>
    <w:rsid w:val="00DC6B7C"/>
    <w:rsid w:val="00DC71FD"/>
    <w:rsid w:val="00DC7B2E"/>
    <w:rsid w:val="00DC7F61"/>
    <w:rsid w:val="00DD080A"/>
    <w:rsid w:val="00DD16A4"/>
    <w:rsid w:val="00DD18A0"/>
    <w:rsid w:val="00DD1E57"/>
    <w:rsid w:val="00DD1FBD"/>
    <w:rsid w:val="00DD2476"/>
    <w:rsid w:val="00DD24BC"/>
    <w:rsid w:val="00DD2594"/>
    <w:rsid w:val="00DD29CB"/>
    <w:rsid w:val="00DD2F27"/>
    <w:rsid w:val="00DD348E"/>
    <w:rsid w:val="00DD411C"/>
    <w:rsid w:val="00DD488A"/>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9D2"/>
    <w:rsid w:val="00DF17A2"/>
    <w:rsid w:val="00DF191C"/>
    <w:rsid w:val="00DF2064"/>
    <w:rsid w:val="00DF3640"/>
    <w:rsid w:val="00DF3875"/>
    <w:rsid w:val="00DF3F64"/>
    <w:rsid w:val="00DF4D8E"/>
    <w:rsid w:val="00DF600D"/>
    <w:rsid w:val="00DF63A6"/>
    <w:rsid w:val="00DF7486"/>
    <w:rsid w:val="00DF79DE"/>
    <w:rsid w:val="00E001E7"/>
    <w:rsid w:val="00E00491"/>
    <w:rsid w:val="00E0055A"/>
    <w:rsid w:val="00E00B95"/>
    <w:rsid w:val="00E0187E"/>
    <w:rsid w:val="00E0431E"/>
    <w:rsid w:val="00E04C19"/>
    <w:rsid w:val="00E055B5"/>
    <w:rsid w:val="00E0587E"/>
    <w:rsid w:val="00E058A2"/>
    <w:rsid w:val="00E06164"/>
    <w:rsid w:val="00E062B3"/>
    <w:rsid w:val="00E06BF3"/>
    <w:rsid w:val="00E06F22"/>
    <w:rsid w:val="00E07706"/>
    <w:rsid w:val="00E078DF"/>
    <w:rsid w:val="00E079BF"/>
    <w:rsid w:val="00E10FA0"/>
    <w:rsid w:val="00E11113"/>
    <w:rsid w:val="00E11858"/>
    <w:rsid w:val="00E1255A"/>
    <w:rsid w:val="00E12712"/>
    <w:rsid w:val="00E129B5"/>
    <w:rsid w:val="00E13452"/>
    <w:rsid w:val="00E136E5"/>
    <w:rsid w:val="00E14264"/>
    <w:rsid w:val="00E14FC3"/>
    <w:rsid w:val="00E153E5"/>
    <w:rsid w:val="00E159DD"/>
    <w:rsid w:val="00E159E1"/>
    <w:rsid w:val="00E1644D"/>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4898"/>
    <w:rsid w:val="00E44C26"/>
    <w:rsid w:val="00E44C4A"/>
    <w:rsid w:val="00E44E99"/>
    <w:rsid w:val="00E44FC1"/>
    <w:rsid w:val="00E45E84"/>
    <w:rsid w:val="00E46020"/>
    <w:rsid w:val="00E46433"/>
    <w:rsid w:val="00E468B4"/>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15B1"/>
    <w:rsid w:val="00EB1A96"/>
    <w:rsid w:val="00EB1AAF"/>
    <w:rsid w:val="00EB22CB"/>
    <w:rsid w:val="00EB2A0E"/>
    <w:rsid w:val="00EB3237"/>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31C5"/>
    <w:rsid w:val="00F23EF4"/>
    <w:rsid w:val="00F24513"/>
    <w:rsid w:val="00F24730"/>
    <w:rsid w:val="00F256EE"/>
    <w:rsid w:val="00F25895"/>
    <w:rsid w:val="00F25B15"/>
    <w:rsid w:val="00F25FF3"/>
    <w:rsid w:val="00F2645E"/>
    <w:rsid w:val="00F26805"/>
    <w:rsid w:val="00F26C99"/>
    <w:rsid w:val="00F274F7"/>
    <w:rsid w:val="00F2773B"/>
    <w:rsid w:val="00F2781F"/>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D73"/>
    <w:rsid w:val="00F46F50"/>
    <w:rsid w:val="00F47145"/>
    <w:rsid w:val="00F4719D"/>
    <w:rsid w:val="00F47CBF"/>
    <w:rsid w:val="00F47CEF"/>
    <w:rsid w:val="00F47E75"/>
    <w:rsid w:val="00F47FDB"/>
    <w:rsid w:val="00F50051"/>
    <w:rsid w:val="00F50179"/>
    <w:rsid w:val="00F51569"/>
    <w:rsid w:val="00F52DE6"/>
    <w:rsid w:val="00F53435"/>
    <w:rsid w:val="00F545E5"/>
    <w:rsid w:val="00F551F0"/>
    <w:rsid w:val="00F56D56"/>
    <w:rsid w:val="00F5762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717"/>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A4E"/>
    <w:rsid w:val="00F914E3"/>
    <w:rsid w:val="00F91DED"/>
    <w:rsid w:val="00F9244A"/>
    <w:rsid w:val="00F9377C"/>
    <w:rsid w:val="00F94141"/>
    <w:rsid w:val="00F94CB9"/>
    <w:rsid w:val="00F96CC6"/>
    <w:rsid w:val="00F97222"/>
    <w:rsid w:val="00FA07D5"/>
    <w:rsid w:val="00FA0886"/>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1393"/>
    <w:rsid w:val="00FB1E1C"/>
    <w:rsid w:val="00FB24F7"/>
    <w:rsid w:val="00FB2725"/>
    <w:rsid w:val="00FB53B7"/>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7A7F"/>
    <w:rsid w:val="00FD0259"/>
    <w:rsid w:val="00FD061B"/>
    <w:rsid w:val="00FD102C"/>
    <w:rsid w:val="00FD1DCD"/>
    <w:rsid w:val="00FD28D3"/>
    <w:rsid w:val="00FD3545"/>
    <w:rsid w:val="00FD37BF"/>
    <w:rsid w:val="00FD3F9E"/>
    <w:rsid w:val="00FD40A3"/>
    <w:rsid w:val="00FD4EC8"/>
    <w:rsid w:val="00FD58AA"/>
    <w:rsid w:val="00FD5B03"/>
    <w:rsid w:val="00FD5EB5"/>
    <w:rsid w:val="00FD6FAE"/>
    <w:rsid w:val="00FD75B1"/>
    <w:rsid w:val="00FE0475"/>
    <w:rsid w:val="00FE1E87"/>
    <w:rsid w:val="00FE1F91"/>
    <w:rsid w:val="00FE2303"/>
    <w:rsid w:val="00FE2A95"/>
    <w:rsid w:val="00FE2E11"/>
    <w:rsid w:val="00FE3843"/>
    <w:rsid w:val="00FE3FA4"/>
    <w:rsid w:val="00FE5682"/>
    <w:rsid w:val="00FE5A68"/>
    <w:rsid w:val="00FE5D83"/>
    <w:rsid w:val="00FE6D3E"/>
    <w:rsid w:val="00FE7187"/>
    <w:rsid w:val="00FE7C4C"/>
    <w:rsid w:val="00FF0C0D"/>
    <w:rsid w:val="00FF0EEB"/>
    <w:rsid w:val="00FF0F58"/>
    <w:rsid w:val="00FF1328"/>
    <w:rsid w:val="00FF1382"/>
    <w:rsid w:val="00FF2E0B"/>
    <w:rsid w:val="00FF30A4"/>
    <w:rsid w:val="00FF5D7E"/>
    <w:rsid w:val="00FF65CC"/>
    <w:rsid w:val="00FF65F5"/>
    <w:rsid w:val="00FF7426"/>
    <w:rsid w:val="00FF7491"/>
    <w:rsid w:val="1C494E1E"/>
    <w:rsid w:val="2E700A5C"/>
    <w:rsid w:val="44AD406C"/>
    <w:rsid w:val="5B8305DC"/>
    <w:rsid w:val="5D320715"/>
    <w:rsid w:val="683E00A7"/>
    <w:rsid w:val="713C4C33"/>
    <w:rsid w:val="73920DB0"/>
    <w:rsid w:val="73A70B1B"/>
    <w:rsid w:val="7ABA1628"/>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ocked="1"/>
    <w:lsdException w:qFormat="1" w:unhideWhenUsed="0" w:uiPriority="99" w:semiHidden="0" w:name="caption"/>
    <w:lsdException w:uiPriority="99" w:name="table of figures" w:locked="1"/>
    <w:lsdException w:qFormat="1" w:unhideWhenUsed="0" w:uiPriority="99" w:semiHidden="0" w:name="envelope address"/>
    <w:lsdException w:qFormat="1" w:unhideWhenUsed="0" w:uiPriority="99" w:semiHidden="0" w:name="envelope return"/>
    <w:lsdException w:qFormat="1" w:unhideWhenUsed="0" w:uiPriority="0" w:semiHidden="0" w:name="footnote reference"/>
    <w:lsdException w:qFormat="1" w:unhideWhenUsed="0" w:uiPriority="99" w:semiHidden="0" w:name="annotation reference"/>
    <w:lsdException w:qFormat="1" w:unhideWhenUsed="0" w:uiPriority="99" w:semiHidden="0" w:name="line number"/>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0"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0"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qFormat="1" w:unhideWhenUsed="0" w:uiPriority="99" w:name="Document Map"/>
    <w:lsdException w:qFormat="1" w:unhideWhenUsed="0" w:uiPriority="0"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unhideWhenUsed="0" w:uiPriority="99" w:semiHidden="0" w:name="Table Columns 1"/>
    <w:lsdException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unhideWhenUsed="0" w:uiPriority="99" w:semiHidden="0" w:name="Table Grid 8"/>
    <w:lsdException w:qFormat="1" w:unhideWhenUsed="0" w:uiPriority="99" w:semiHidden="0" w:name="Table List 1"/>
    <w:lsdException w:qFormat="1" w:unhideWhenUsed="0" w:uiPriority="99" w:semiHidden="0" w:name="Table List 2"/>
    <w:lsdException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unhideWhenUsed="0" w:uiPriority="99" w:semiHidden="0" w:name="Table 3D effects 3"/>
    <w:lsdException w:unhideWhenUsed="0" w:uiPriority="99" w:semiHidden="0" w:name="Table Contemporary"/>
    <w:lsdException w:qFormat="1" w:unhideWhenUsed="0" w:uiPriority="99" w:semiHidden="0" w:name="Table Elegant"/>
    <w:lsdException w:unhideWhenUsed="0" w:uiPriority="99" w:semiHidden="0" w:name="Table Professional"/>
    <w:lsdException w:qFormat="1" w:unhideWhenUsed="0" w:uiPriority="99" w:semiHidden="0" w:name="Table Subtle 1"/>
    <w:lsdException w:unhideWhenUsed="0" w:uiPriority="99" w:semiHidden="0" w:name="Table Subtle 2"/>
    <w:lsdException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0" w:semiHidden="0" w:name="Table Grid"/>
    <w:lsdException w:qFormat="1" w:unhideWhenUsed="0" w:uiPriority="99" w:semiHidden="0" w:name="Table Theme"/>
    <w:lsdException w:qFormat="1" w:unhideWhenUsed="0" w:uiPriority="99" w:name="Placeholder Text"/>
    <w:lsdException w:qFormat="1" w:unhideWhenUsed="0" w:uiPriority="1" w:semiHidden="0" w:name="No Spacing"/>
    <w:lsdException w:qFormat="1" w:unhideWhenUsed="0" w:uiPriority="0" w:semiHidden="0" w:name="List Paragraph"/>
  </w:latentStyles>
  <w:style w:type="paragraph" w:default="1" w:styleId="1">
    <w:name w:val="Normal"/>
    <w:qFormat/>
    <w:uiPriority w:val="0"/>
    <w:pPr>
      <w:spacing w:line="360" w:lineRule="auto"/>
      <w:ind w:firstLine="567"/>
    </w:pPr>
    <w:rPr>
      <w:rFonts w:ascii="Times New Roman" w:hAnsi="Times New Roman" w:eastAsia="Times New Roman" w:cs="Times New Roman"/>
      <w:sz w:val="24"/>
      <w:szCs w:val="20"/>
      <w:lang w:val="ru-RU" w:eastAsia="ru-RU" w:bidi="ar-SA"/>
    </w:rPr>
  </w:style>
  <w:style w:type="paragraph" w:styleId="2">
    <w:name w:val="heading 1"/>
    <w:basedOn w:val="1"/>
    <w:next w:val="1"/>
    <w:link w:val="136"/>
    <w:qFormat/>
    <w:uiPriority w:val="0"/>
    <w:pPr>
      <w:keepNext/>
      <w:keepLines/>
      <w:spacing w:after="300" w:line="276" w:lineRule="auto"/>
      <w:ind w:firstLine="0"/>
      <w:contextualSpacing/>
      <w:jc w:val="center"/>
      <w:outlineLvl w:val="0"/>
    </w:pPr>
    <w:rPr>
      <w:b/>
      <w:bCs/>
      <w:szCs w:val="28"/>
    </w:rPr>
  </w:style>
  <w:style w:type="paragraph" w:styleId="3">
    <w:name w:val="heading 2"/>
    <w:basedOn w:val="1"/>
    <w:next w:val="1"/>
    <w:link w:val="137"/>
    <w:qFormat/>
    <w:uiPriority w:val="0"/>
    <w:pPr>
      <w:keepNext/>
      <w:keepLines/>
      <w:spacing w:before="200"/>
      <w:outlineLvl w:val="1"/>
    </w:pPr>
    <w:rPr>
      <w:rFonts w:ascii="Cambria" w:hAnsi="Cambria"/>
      <w:b/>
      <w:bCs/>
      <w:color w:val="4F81BD"/>
      <w:sz w:val="26"/>
      <w:szCs w:val="26"/>
    </w:rPr>
  </w:style>
  <w:style w:type="paragraph" w:styleId="4">
    <w:name w:val="heading 3"/>
    <w:basedOn w:val="1"/>
    <w:next w:val="1"/>
    <w:link w:val="138"/>
    <w:qFormat/>
    <w:uiPriority w:val="0"/>
    <w:pPr>
      <w:keepNext/>
      <w:keepLines/>
      <w:spacing w:after="300" w:line="276" w:lineRule="auto"/>
      <w:ind w:firstLine="0"/>
      <w:contextualSpacing/>
      <w:jc w:val="center"/>
      <w:outlineLvl w:val="2"/>
    </w:pPr>
    <w:rPr>
      <w:b/>
      <w:bCs/>
    </w:rPr>
  </w:style>
  <w:style w:type="paragraph" w:styleId="5">
    <w:name w:val="heading 4"/>
    <w:basedOn w:val="1"/>
    <w:next w:val="1"/>
    <w:link w:val="139"/>
    <w:qFormat/>
    <w:uiPriority w:val="0"/>
    <w:pPr>
      <w:keepNext/>
      <w:keepLines/>
      <w:spacing w:before="200" w:line="240" w:lineRule="auto"/>
      <w:ind w:firstLine="0"/>
      <w:jc w:val="center"/>
      <w:outlineLvl w:val="3"/>
    </w:pPr>
    <w:rPr>
      <w:rFonts w:ascii="Cambria" w:hAnsi="Cambria"/>
      <w:b/>
      <w:bCs/>
      <w:i/>
      <w:iCs/>
      <w:color w:val="4F81BD"/>
      <w:szCs w:val="22"/>
    </w:rPr>
  </w:style>
  <w:style w:type="paragraph" w:styleId="6">
    <w:name w:val="heading 5"/>
    <w:basedOn w:val="1"/>
    <w:next w:val="1"/>
    <w:link w:val="140"/>
    <w:qFormat/>
    <w:uiPriority w:val="0"/>
    <w:pPr>
      <w:keepNext/>
      <w:keepLines/>
      <w:spacing w:before="200"/>
      <w:outlineLvl w:val="4"/>
    </w:pPr>
    <w:rPr>
      <w:rFonts w:ascii="Cambria" w:hAnsi="Cambria"/>
      <w:color w:val="243F60"/>
    </w:rPr>
  </w:style>
  <w:style w:type="paragraph" w:styleId="7">
    <w:name w:val="heading 6"/>
    <w:basedOn w:val="1"/>
    <w:next w:val="1"/>
    <w:link w:val="141"/>
    <w:qFormat/>
    <w:uiPriority w:val="0"/>
    <w:pPr>
      <w:spacing w:before="240" w:after="60" w:line="240" w:lineRule="auto"/>
      <w:ind w:firstLine="0"/>
      <w:outlineLvl w:val="5"/>
    </w:pPr>
    <w:rPr>
      <w:b/>
      <w:bCs/>
      <w:sz w:val="22"/>
      <w:szCs w:val="22"/>
    </w:rPr>
  </w:style>
  <w:style w:type="paragraph" w:styleId="8">
    <w:name w:val="heading 7"/>
    <w:basedOn w:val="1"/>
    <w:next w:val="1"/>
    <w:link w:val="142"/>
    <w:qFormat/>
    <w:uiPriority w:val="0"/>
    <w:pPr>
      <w:spacing w:before="240" w:after="60"/>
      <w:outlineLvl w:val="6"/>
    </w:pPr>
    <w:rPr>
      <w:szCs w:val="24"/>
    </w:rPr>
  </w:style>
  <w:style w:type="paragraph" w:styleId="9">
    <w:name w:val="heading 8"/>
    <w:basedOn w:val="1"/>
    <w:next w:val="1"/>
    <w:link w:val="143"/>
    <w:qFormat/>
    <w:uiPriority w:val="0"/>
    <w:pPr>
      <w:tabs>
        <w:tab w:val="left" w:pos="2149"/>
      </w:tabs>
      <w:spacing w:before="240" w:after="60"/>
      <w:ind w:left="2149" w:hanging="1440"/>
      <w:jc w:val="both"/>
      <w:outlineLvl w:val="7"/>
    </w:pPr>
    <w:rPr>
      <w:i/>
      <w:iCs/>
      <w:sz w:val="28"/>
      <w:szCs w:val="28"/>
    </w:rPr>
  </w:style>
  <w:style w:type="paragraph" w:styleId="10">
    <w:name w:val="heading 9"/>
    <w:basedOn w:val="1"/>
    <w:next w:val="11"/>
    <w:link w:val="144"/>
    <w:qFormat/>
    <w:uiPriority w:val="0"/>
    <w:pPr>
      <w:tabs>
        <w:tab w:val="left" w:pos="2293"/>
      </w:tabs>
      <w:ind w:left="2293" w:hanging="1584"/>
      <w:jc w:val="both"/>
      <w:outlineLvl w:val="8"/>
    </w:pPr>
    <w:rPr>
      <w:sz w:val="18"/>
      <w:szCs w:val="18"/>
    </w:rPr>
  </w:style>
  <w:style w:type="character" w:default="1" w:styleId="74">
    <w:name w:val="Default Paragraph Font"/>
    <w:semiHidden/>
    <w:unhideWhenUsed/>
    <w:qFormat/>
    <w:uiPriority w:val="1"/>
  </w:style>
  <w:style w:type="table" w:default="1" w:styleId="91">
    <w:name w:val="Normal Table"/>
    <w:semiHidden/>
    <w:unhideWhenUsed/>
    <w:qFormat/>
    <w:uiPriority w:val="99"/>
    <w:tblPr>
      <w:tblLayout w:type="fixed"/>
      <w:tblCellMar>
        <w:top w:w="0" w:type="dxa"/>
        <w:left w:w="108" w:type="dxa"/>
        <w:bottom w:w="0" w:type="dxa"/>
        <w:right w:w="108" w:type="dxa"/>
      </w:tblCellMar>
    </w:tblPr>
  </w:style>
  <w:style w:type="paragraph" w:styleId="11">
    <w:name w:val="Body Text"/>
    <w:basedOn w:val="1"/>
    <w:link w:val="149"/>
    <w:qFormat/>
    <w:uiPriority w:val="0"/>
    <w:pPr>
      <w:spacing w:after="120" w:line="240" w:lineRule="auto"/>
      <w:ind w:firstLine="0"/>
      <w:jc w:val="center"/>
    </w:pPr>
    <w:rPr>
      <w:rFonts w:ascii="Calibri" w:hAnsi="Calibri"/>
      <w:szCs w:val="22"/>
    </w:rPr>
  </w:style>
  <w:style w:type="paragraph" w:styleId="12">
    <w:name w:val="Balloon Text"/>
    <w:basedOn w:val="1"/>
    <w:link w:val="146"/>
    <w:qFormat/>
    <w:uiPriority w:val="99"/>
    <w:pPr>
      <w:spacing w:after="160" w:line="240" w:lineRule="exact"/>
      <w:ind w:firstLine="0"/>
    </w:pPr>
    <w:rPr>
      <w:rFonts w:ascii="Verdana" w:hAnsi="Verdana"/>
      <w:sz w:val="20"/>
      <w:lang w:val="en-US" w:eastAsia="en-US"/>
    </w:rPr>
  </w:style>
  <w:style w:type="paragraph" w:styleId="13">
    <w:name w:val="List 5"/>
    <w:basedOn w:val="14"/>
    <w:qFormat/>
    <w:uiPriority w:val="99"/>
    <w:pPr>
      <w:widowControl/>
      <w:suppressAutoHyphens w:val="0"/>
      <w:autoSpaceDE/>
      <w:spacing w:after="240" w:line="240" w:lineRule="atLeast"/>
      <w:ind w:left="2880" w:hanging="360"/>
      <w:jc w:val="both"/>
    </w:pPr>
    <w:rPr>
      <w:rFonts w:cs="Arial"/>
      <w:spacing w:val="-5"/>
      <w:lang w:eastAsia="en-US"/>
    </w:rPr>
  </w:style>
  <w:style w:type="paragraph" w:styleId="14">
    <w:name w:val="List"/>
    <w:basedOn w:val="11"/>
    <w:qFormat/>
    <w:uiPriority w:val="0"/>
    <w:pPr>
      <w:widowControl w:val="0"/>
      <w:suppressAutoHyphens/>
      <w:autoSpaceDE w:val="0"/>
      <w:jc w:val="left"/>
    </w:pPr>
    <w:rPr>
      <w:rFonts w:ascii="Arial" w:hAnsi="Arial" w:cs="Tahoma"/>
      <w:sz w:val="20"/>
      <w:szCs w:val="20"/>
      <w:lang w:eastAsia="ar-SA"/>
    </w:rPr>
  </w:style>
  <w:style w:type="paragraph" w:styleId="15">
    <w:name w:val="List Continue"/>
    <w:basedOn w:val="14"/>
    <w:qFormat/>
    <w:uiPriority w:val="99"/>
    <w:pPr>
      <w:widowControl/>
      <w:suppressAutoHyphens w:val="0"/>
      <w:autoSpaceDE/>
      <w:spacing w:after="240" w:line="240" w:lineRule="atLeast"/>
      <w:ind w:left="1440"/>
      <w:jc w:val="both"/>
    </w:pPr>
    <w:rPr>
      <w:rFonts w:cs="Arial"/>
      <w:spacing w:val="-5"/>
      <w:lang w:eastAsia="en-US"/>
    </w:rPr>
  </w:style>
  <w:style w:type="paragraph" w:styleId="16">
    <w:name w:val="Body Text 2"/>
    <w:basedOn w:val="1"/>
    <w:link w:val="196"/>
    <w:qFormat/>
    <w:uiPriority w:val="0"/>
    <w:pPr>
      <w:spacing w:after="120" w:line="480" w:lineRule="auto"/>
      <w:ind w:firstLine="0"/>
      <w:jc w:val="center"/>
    </w:pPr>
    <w:rPr>
      <w:szCs w:val="22"/>
    </w:rPr>
  </w:style>
  <w:style w:type="paragraph" w:styleId="17">
    <w:name w:val="List Number 5"/>
    <w:basedOn w:val="18"/>
    <w:qFormat/>
    <w:uiPriority w:val="99"/>
    <w:pPr>
      <w:spacing w:before="0" w:beforeAutospacing="0" w:after="240" w:afterAutospacing="0" w:line="240" w:lineRule="atLeast"/>
      <w:ind w:left="2880" w:hanging="360"/>
    </w:pPr>
    <w:rPr>
      <w:rFonts w:ascii="Arial" w:hAnsi="Arial" w:cs="Arial"/>
      <w:spacing w:val="-5"/>
      <w:sz w:val="20"/>
      <w:szCs w:val="20"/>
      <w:lang w:eastAsia="en-US"/>
    </w:rPr>
  </w:style>
  <w:style w:type="paragraph" w:styleId="18">
    <w:name w:val="List Number"/>
    <w:basedOn w:val="1"/>
    <w:qFormat/>
    <w:uiPriority w:val="99"/>
    <w:pPr>
      <w:spacing w:before="100" w:beforeAutospacing="1" w:after="100" w:afterAutospacing="1"/>
      <w:ind w:firstLine="709"/>
      <w:jc w:val="both"/>
    </w:pPr>
    <w:rPr>
      <w:sz w:val="28"/>
      <w:szCs w:val="28"/>
    </w:rPr>
  </w:style>
  <w:style w:type="paragraph" w:styleId="19">
    <w:name w:val="Closing"/>
    <w:basedOn w:val="1"/>
    <w:link w:val="378"/>
    <w:qFormat/>
    <w:uiPriority w:val="99"/>
    <w:pPr>
      <w:ind w:left="4252" w:firstLine="709"/>
      <w:jc w:val="both"/>
    </w:pPr>
    <w:rPr>
      <w:rFonts w:ascii="Arial" w:hAnsi="Arial" w:cs="Arial"/>
      <w:spacing w:val="-5"/>
      <w:sz w:val="20"/>
      <w:lang w:eastAsia="en-US"/>
    </w:rPr>
  </w:style>
  <w:style w:type="paragraph" w:styleId="20">
    <w:name w:val="Normal Indent"/>
    <w:basedOn w:val="1"/>
    <w:qFormat/>
    <w:uiPriority w:val="99"/>
    <w:pPr>
      <w:ind w:left="1440" w:firstLine="709"/>
      <w:jc w:val="both"/>
    </w:pPr>
    <w:rPr>
      <w:rFonts w:ascii="Arial" w:hAnsi="Arial" w:cs="Arial"/>
      <w:spacing w:val="-5"/>
      <w:sz w:val="20"/>
      <w:lang w:eastAsia="en-US"/>
    </w:rPr>
  </w:style>
  <w:style w:type="paragraph" w:styleId="21">
    <w:name w:val="envelope return"/>
    <w:basedOn w:val="1"/>
    <w:qFormat/>
    <w:uiPriority w:val="99"/>
    <w:pPr>
      <w:ind w:left="1080" w:firstLine="709"/>
      <w:jc w:val="both"/>
    </w:pPr>
    <w:rPr>
      <w:rFonts w:ascii="Arial" w:hAnsi="Arial" w:cs="Arial"/>
      <w:spacing w:val="-5"/>
      <w:sz w:val="20"/>
      <w:lang w:eastAsia="en-US"/>
    </w:rPr>
  </w:style>
  <w:style w:type="paragraph" w:styleId="22">
    <w:name w:val="Plain Text"/>
    <w:basedOn w:val="1"/>
    <w:link w:val="223"/>
    <w:qFormat/>
    <w:uiPriority w:val="0"/>
    <w:pPr>
      <w:spacing w:line="240" w:lineRule="auto"/>
      <w:ind w:firstLine="0"/>
    </w:pPr>
    <w:rPr>
      <w:rFonts w:ascii="Courier New" w:hAnsi="Courier New" w:cs="Courier New"/>
      <w:sz w:val="20"/>
    </w:rPr>
  </w:style>
  <w:style w:type="paragraph" w:styleId="23">
    <w:name w:val="Body Text Indent 3"/>
    <w:basedOn w:val="1"/>
    <w:link w:val="213"/>
    <w:qFormat/>
    <w:uiPriority w:val="99"/>
    <w:pPr>
      <w:spacing w:after="120"/>
      <w:ind w:left="283"/>
    </w:pPr>
    <w:rPr>
      <w:sz w:val="16"/>
      <w:szCs w:val="16"/>
    </w:rPr>
  </w:style>
  <w:style w:type="paragraph" w:styleId="24">
    <w:name w:val="caption"/>
    <w:basedOn w:val="1"/>
    <w:next w:val="1"/>
    <w:qFormat/>
    <w:uiPriority w:val="99"/>
    <w:pPr>
      <w:spacing w:after="200" w:line="240" w:lineRule="auto"/>
      <w:ind w:firstLine="0"/>
      <w:jc w:val="center"/>
    </w:pPr>
    <w:rPr>
      <w:b/>
      <w:bCs/>
      <w:color w:val="4F81BD"/>
      <w:sz w:val="18"/>
      <w:szCs w:val="18"/>
    </w:rPr>
  </w:style>
  <w:style w:type="paragraph" w:styleId="25">
    <w:name w:val="annotation text"/>
    <w:basedOn w:val="1"/>
    <w:link w:val="384"/>
    <w:qFormat/>
    <w:uiPriority w:val="99"/>
    <w:pPr>
      <w:ind w:firstLine="680"/>
      <w:jc w:val="both"/>
    </w:pPr>
    <w:rPr>
      <w:sz w:val="20"/>
    </w:rPr>
  </w:style>
  <w:style w:type="paragraph" w:styleId="26">
    <w:name w:val="index 1"/>
    <w:basedOn w:val="1"/>
    <w:next w:val="1"/>
    <w:qFormat/>
    <w:uiPriority w:val="99"/>
    <w:pPr>
      <w:ind w:left="240" w:hanging="240"/>
      <w:jc w:val="both"/>
    </w:pPr>
    <w:rPr>
      <w:szCs w:val="24"/>
    </w:rPr>
  </w:style>
  <w:style w:type="paragraph" w:styleId="27">
    <w:name w:val="annotation subject"/>
    <w:basedOn w:val="25"/>
    <w:next w:val="25"/>
    <w:link w:val="385"/>
    <w:qFormat/>
    <w:uiPriority w:val="99"/>
    <w:rPr>
      <w:b/>
      <w:bCs/>
    </w:rPr>
  </w:style>
  <w:style w:type="paragraph" w:styleId="28">
    <w:name w:val="Document Map"/>
    <w:basedOn w:val="1"/>
    <w:link w:val="224"/>
    <w:semiHidden/>
    <w:qFormat/>
    <w:uiPriority w:val="99"/>
    <w:pPr>
      <w:shd w:val="clear" w:color="auto" w:fill="000080"/>
    </w:pPr>
    <w:rPr>
      <w:rFonts w:ascii="Tahoma" w:hAnsi="Tahoma" w:cs="Tahoma"/>
      <w:sz w:val="20"/>
    </w:rPr>
  </w:style>
  <w:style w:type="paragraph" w:styleId="29">
    <w:name w:val="footnote text"/>
    <w:basedOn w:val="1"/>
    <w:link w:val="209"/>
    <w:qFormat/>
    <w:uiPriority w:val="0"/>
    <w:pPr>
      <w:spacing w:line="240" w:lineRule="auto"/>
      <w:ind w:firstLine="0"/>
    </w:pPr>
    <w:rPr>
      <w:sz w:val="20"/>
      <w:szCs w:val="22"/>
    </w:rPr>
  </w:style>
  <w:style w:type="paragraph" w:styleId="30">
    <w:name w:val="toc 8"/>
    <w:basedOn w:val="1"/>
    <w:next w:val="1"/>
    <w:qFormat/>
    <w:uiPriority w:val="99"/>
    <w:pPr>
      <w:ind w:left="1680" w:firstLine="709"/>
    </w:pPr>
    <w:rPr>
      <w:sz w:val="18"/>
      <w:szCs w:val="18"/>
    </w:rPr>
  </w:style>
  <w:style w:type="paragraph" w:styleId="31">
    <w:name w:val="List Number 3"/>
    <w:basedOn w:val="18"/>
    <w:qFormat/>
    <w:uiPriority w:val="99"/>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32">
    <w:name w:val="HTML Address"/>
    <w:basedOn w:val="1"/>
    <w:link w:val="401"/>
    <w:qFormat/>
    <w:uiPriority w:val="99"/>
    <w:pPr>
      <w:ind w:left="1080" w:firstLine="709"/>
      <w:jc w:val="both"/>
    </w:pPr>
    <w:rPr>
      <w:rFonts w:ascii="Arial" w:hAnsi="Arial" w:cs="Arial"/>
      <w:i/>
      <w:iCs/>
      <w:spacing w:val="-5"/>
      <w:sz w:val="20"/>
      <w:lang w:eastAsia="en-US"/>
    </w:rPr>
  </w:style>
  <w:style w:type="paragraph" w:styleId="33">
    <w:name w:val="header"/>
    <w:basedOn w:val="1"/>
    <w:link w:val="147"/>
    <w:qFormat/>
    <w:uiPriority w:val="0"/>
    <w:pPr>
      <w:spacing w:after="160" w:line="240" w:lineRule="exact"/>
      <w:ind w:firstLine="0"/>
    </w:pPr>
    <w:rPr>
      <w:rFonts w:ascii="Verdana" w:hAnsi="Verdana"/>
      <w:sz w:val="20"/>
      <w:lang w:val="en-US" w:eastAsia="en-US"/>
    </w:rPr>
  </w:style>
  <w:style w:type="paragraph" w:styleId="34">
    <w:name w:val="toc 9"/>
    <w:basedOn w:val="1"/>
    <w:next w:val="1"/>
    <w:qFormat/>
    <w:uiPriority w:val="99"/>
    <w:pPr>
      <w:ind w:left="1920" w:firstLine="709"/>
    </w:pPr>
    <w:rPr>
      <w:sz w:val="18"/>
      <w:szCs w:val="18"/>
    </w:rPr>
  </w:style>
  <w:style w:type="paragraph" w:styleId="35">
    <w:name w:val="toc 7"/>
    <w:basedOn w:val="1"/>
    <w:next w:val="1"/>
    <w:qFormat/>
    <w:uiPriority w:val="99"/>
    <w:pPr>
      <w:ind w:left="1440" w:firstLine="709"/>
    </w:pPr>
    <w:rPr>
      <w:sz w:val="18"/>
      <w:szCs w:val="18"/>
    </w:rPr>
  </w:style>
  <w:style w:type="paragraph" w:styleId="36">
    <w:name w:val="envelope address"/>
    <w:basedOn w:val="1"/>
    <w:qFormat/>
    <w:uiPriority w:val="99"/>
    <w:pPr>
      <w:framePr w:w="7920" w:h="1980" w:hRule="exact" w:hSpace="180" w:wrap="around" w:vAnchor="margin" w:hAnchor="page" w:xAlign="center" w:yAlign="bottom"/>
      <w:ind w:left="2880" w:firstLine="709"/>
      <w:jc w:val="both"/>
    </w:pPr>
    <w:rPr>
      <w:rFonts w:ascii="Arial" w:hAnsi="Arial" w:cs="Arial"/>
      <w:spacing w:val="-5"/>
      <w:sz w:val="28"/>
      <w:szCs w:val="28"/>
      <w:lang w:eastAsia="en-US"/>
    </w:rPr>
  </w:style>
  <w:style w:type="paragraph" w:styleId="37">
    <w:name w:val="List Number 4"/>
    <w:basedOn w:val="18"/>
    <w:qFormat/>
    <w:uiPriority w:val="99"/>
    <w:pPr>
      <w:spacing w:before="0" w:beforeAutospacing="0" w:after="240" w:afterAutospacing="0" w:line="240" w:lineRule="atLeast"/>
      <w:ind w:left="2520" w:hanging="360"/>
    </w:pPr>
    <w:rPr>
      <w:rFonts w:ascii="Arial" w:hAnsi="Arial" w:cs="Arial"/>
      <w:spacing w:val="-5"/>
      <w:sz w:val="20"/>
      <w:szCs w:val="20"/>
      <w:lang w:eastAsia="en-US"/>
    </w:rPr>
  </w:style>
  <w:style w:type="paragraph" w:styleId="38">
    <w:name w:val="toc 1"/>
    <w:basedOn w:val="1"/>
    <w:next w:val="1"/>
    <w:qFormat/>
    <w:uiPriority w:val="99"/>
    <w:pPr>
      <w:tabs>
        <w:tab w:val="right" w:leader="dot" w:pos="10195"/>
      </w:tabs>
      <w:ind w:firstLine="0"/>
    </w:pPr>
    <w:rPr>
      <w:szCs w:val="24"/>
    </w:rPr>
  </w:style>
  <w:style w:type="paragraph" w:styleId="39">
    <w:name w:val="toc 6"/>
    <w:basedOn w:val="1"/>
    <w:next w:val="1"/>
    <w:qFormat/>
    <w:uiPriority w:val="99"/>
    <w:pPr>
      <w:ind w:left="1200" w:firstLine="709"/>
    </w:pPr>
    <w:rPr>
      <w:sz w:val="18"/>
      <w:szCs w:val="18"/>
    </w:rPr>
  </w:style>
  <w:style w:type="paragraph" w:styleId="40">
    <w:name w:val="toc 3"/>
    <w:basedOn w:val="1"/>
    <w:next w:val="1"/>
    <w:qFormat/>
    <w:uiPriority w:val="99"/>
    <w:pPr>
      <w:tabs>
        <w:tab w:val="right" w:leader="dot" w:pos="10206"/>
      </w:tabs>
      <w:ind w:left="992" w:firstLine="57"/>
    </w:pPr>
  </w:style>
  <w:style w:type="paragraph" w:styleId="41">
    <w:name w:val="toc 2"/>
    <w:basedOn w:val="1"/>
    <w:next w:val="1"/>
    <w:qFormat/>
    <w:uiPriority w:val="99"/>
    <w:pPr>
      <w:tabs>
        <w:tab w:val="right" w:leader="dot" w:pos="10206"/>
      </w:tabs>
      <w:contextualSpacing/>
    </w:pPr>
    <w:rPr>
      <w:sz w:val="28"/>
      <w:szCs w:val="28"/>
      <w:lang w:eastAsia="en-US"/>
    </w:rPr>
  </w:style>
  <w:style w:type="paragraph" w:styleId="42">
    <w:name w:val="toc 4"/>
    <w:basedOn w:val="1"/>
    <w:next w:val="1"/>
    <w:qFormat/>
    <w:uiPriority w:val="99"/>
    <w:pPr>
      <w:ind w:left="720" w:firstLine="709"/>
    </w:pPr>
    <w:rPr>
      <w:sz w:val="18"/>
      <w:szCs w:val="18"/>
    </w:rPr>
  </w:style>
  <w:style w:type="paragraph" w:styleId="43">
    <w:name w:val="toc 5"/>
    <w:basedOn w:val="1"/>
    <w:next w:val="1"/>
    <w:qFormat/>
    <w:uiPriority w:val="99"/>
    <w:pPr>
      <w:ind w:left="960" w:firstLine="709"/>
    </w:pPr>
    <w:rPr>
      <w:sz w:val="18"/>
      <w:szCs w:val="18"/>
    </w:rPr>
  </w:style>
  <w:style w:type="paragraph" w:styleId="44">
    <w:name w:val="Note Heading"/>
    <w:basedOn w:val="1"/>
    <w:next w:val="1"/>
    <w:link w:val="403"/>
    <w:qFormat/>
    <w:uiPriority w:val="99"/>
    <w:pPr>
      <w:ind w:left="1080" w:firstLine="709"/>
      <w:jc w:val="both"/>
    </w:pPr>
    <w:rPr>
      <w:rFonts w:ascii="Arial" w:hAnsi="Arial" w:cs="Arial"/>
      <w:spacing w:val="-5"/>
      <w:sz w:val="20"/>
      <w:lang w:eastAsia="en-US"/>
    </w:rPr>
  </w:style>
  <w:style w:type="paragraph" w:styleId="45">
    <w:name w:val="Date"/>
    <w:basedOn w:val="1"/>
    <w:next w:val="1"/>
    <w:link w:val="402"/>
    <w:qFormat/>
    <w:uiPriority w:val="99"/>
    <w:pPr>
      <w:ind w:left="1080" w:firstLine="709"/>
      <w:jc w:val="both"/>
    </w:pPr>
    <w:rPr>
      <w:rFonts w:ascii="Arial" w:hAnsi="Arial" w:cs="Arial"/>
      <w:spacing w:val="-5"/>
      <w:sz w:val="20"/>
      <w:lang w:eastAsia="en-US"/>
    </w:rPr>
  </w:style>
  <w:style w:type="paragraph" w:styleId="46">
    <w:name w:val="List Bullet 5"/>
    <w:basedOn w:val="1"/>
    <w:qFormat/>
    <w:uiPriority w:val="99"/>
    <w:pPr>
      <w:tabs>
        <w:tab w:val="left" w:pos="552"/>
      </w:tabs>
      <w:spacing w:after="240" w:line="240" w:lineRule="atLeast"/>
      <w:ind w:left="2880" w:hanging="552"/>
      <w:jc w:val="both"/>
    </w:pPr>
    <w:rPr>
      <w:rFonts w:ascii="Arial" w:hAnsi="Arial" w:cs="Arial"/>
      <w:spacing w:val="-5"/>
      <w:sz w:val="20"/>
      <w:lang w:eastAsia="en-US"/>
    </w:rPr>
  </w:style>
  <w:style w:type="paragraph" w:styleId="47">
    <w:name w:val="Body Text First Indent"/>
    <w:basedOn w:val="11"/>
    <w:link w:val="404"/>
    <w:qFormat/>
    <w:uiPriority w:val="99"/>
    <w:pPr>
      <w:spacing w:line="360" w:lineRule="auto"/>
      <w:ind w:left="1080" w:firstLine="210"/>
      <w:jc w:val="both"/>
    </w:pPr>
    <w:rPr>
      <w:rFonts w:ascii="Arial" w:hAnsi="Arial" w:cs="Arial"/>
      <w:spacing w:val="-5"/>
      <w:sz w:val="20"/>
      <w:szCs w:val="20"/>
      <w:lang w:eastAsia="en-US"/>
    </w:rPr>
  </w:style>
  <w:style w:type="paragraph" w:styleId="48">
    <w:name w:val="Body Text First Indent 2"/>
    <w:basedOn w:val="49"/>
    <w:link w:val="405"/>
    <w:qFormat/>
    <w:uiPriority w:val="99"/>
    <w:pPr>
      <w:spacing w:after="120" w:line="360" w:lineRule="auto"/>
      <w:ind w:left="283" w:firstLine="210"/>
      <w:jc w:val="left"/>
    </w:pPr>
    <w:rPr>
      <w:rFonts w:ascii="Arial" w:hAnsi="Arial" w:cs="Arial"/>
      <w:spacing w:val="-5"/>
      <w:sz w:val="20"/>
      <w:lang w:eastAsia="en-US"/>
    </w:rPr>
  </w:style>
  <w:style w:type="paragraph" w:styleId="49">
    <w:name w:val="Body Text Indent"/>
    <w:basedOn w:val="1"/>
    <w:link w:val="194"/>
    <w:qFormat/>
    <w:uiPriority w:val="0"/>
    <w:pPr>
      <w:spacing w:line="240" w:lineRule="auto"/>
      <w:jc w:val="both"/>
    </w:pPr>
    <w:rPr>
      <w:sz w:val="28"/>
    </w:rPr>
  </w:style>
  <w:style w:type="paragraph" w:styleId="50">
    <w:name w:val="List Bullet 4"/>
    <w:basedOn w:val="1"/>
    <w:qFormat/>
    <w:uiPriority w:val="99"/>
    <w:pPr>
      <w:numPr>
        <w:ilvl w:val="0"/>
        <w:numId w:val="1"/>
      </w:numPr>
      <w:tabs>
        <w:tab w:val="left" w:pos="1209"/>
        <w:tab w:val="clear" w:pos="360"/>
      </w:tabs>
      <w:spacing w:line="240" w:lineRule="auto"/>
      <w:ind w:left="1209"/>
    </w:pPr>
    <w:rPr>
      <w:sz w:val="20"/>
      <w:lang w:val="en-GB"/>
    </w:rPr>
  </w:style>
  <w:style w:type="paragraph" w:styleId="51">
    <w:name w:val="List Bullet"/>
    <w:basedOn w:val="1"/>
    <w:qFormat/>
    <w:uiPriority w:val="99"/>
    <w:pPr>
      <w:numPr>
        <w:ilvl w:val="0"/>
        <w:numId w:val="2"/>
      </w:numPr>
      <w:jc w:val="both"/>
    </w:pPr>
    <w:rPr>
      <w:color w:val="333399"/>
      <w:w w:val="109"/>
      <w:szCs w:val="24"/>
    </w:rPr>
  </w:style>
  <w:style w:type="paragraph" w:styleId="52">
    <w:name w:val="List Bullet 2"/>
    <w:basedOn w:val="1"/>
    <w:qFormat/>
    <w:uiPriority w:val="99"/>
    <w:pPr>
      <w:tabs>
        <w:tab w:val="left" w:pos="552"/>
      </w:tabs>
      <w:spacing w:after="240" w:line="240" w:lineRule="atLeast"/>
      <w:ind w:left="1800" w:hanging="552"/>
      <w:jc w:val="both"/>
    </w:pPr>
    <w:rPr>
      <w:rFonts w:ascii="Arial" w:hAnsi="Arial" w:cs="Arial"/>
      <w:spacing w:val="-5"/>
      <w:sz w:val="20"/>
      <w:lang w:eastAsia="en-US"/>
    </w:rPr>
  </w:style>
  <w:style w:type="paragraph" w:styleId="53">
    <w:name w:val="List Bullet 3"/>
    <w:basedOn w:val="1"/>
    <w:qFormat/>
    <w:uiPriority w:val="99"/>
    <w:pPr>
      <w:tabs>
        <w:tab w:val="left" w:pos="552"/>
      </w:tabs>
      <w:spacing w:after="240" w:line="240" w:lineRule="atLeast"/>
      <w:ind w:left="2160" w:hanging="552"/>
      <w:jc w:val="both"/>
    </w:pPr>
    <w:rPr>
      <w:rFonts w:ascii="Arial" w:hAnsi="Arial" w:cs="Arial"/>
      <w:spacing w:val="-5"/>
      <w:sz w:val="20"/>
      <w:lang w:eastAsia="en-US"/>
    </w:rPr>
  </w:style>
  <w:style w:type="paragraph" w:styleId="54">
    <w:name w:val="Title"/>
    <w:basedOn w:val="1"/>
    <w:link w:val="195"/>
    <w:qFormat/>
    <w:uiPriority w:val="0"/>
    <w:pPr>
      <w:spacing w:line="240" w:lineRule="auto"/>
      <w:ind w:firstLine="0"/>
      <w:jc w:val="center"/>
    </w:pPr>
    <w:rPr>
      <w:b/>
      <w:sz w:val="28"/>
    </w:rPr>
  </w:style>
  <w:style w:type="paragraph" w:styleId="55">
    <w:name w:val="footer"/>
    <w:basedOn w:val="1"/>
    <w:link w:val="148"/>
    <w:qFormat/>
    <w:uiPriority w:val="0"/>
    <w:pPr>
      <w:tabs>
        <w:tab w:val="center" w:pos="4677"/>
        <w:tab w:val="right" w:pos="9355"/>
      </w:tabs>
      <w:spacing w:line="240" w:lineRule="auto"/>
    </w:pPr>
  </w:style>
  <w:style w:type="paragraph" w:styleId="56">
    <w:name w:val="List Number 2"/>
    <w:basedOn w:val="1"/>
    <w:qFormat/>
    <w:uiPriority w:val="99"/>
    <w:pPr>
      <w:spacing w:line="240" w:lineRule="auto"/>
      <w:ind w:firstLine="0"/>
    </w:pPr>
    <w:rPr>
      <w:szCs w:val="24"/>
    </w:rPr>
  </w:style>
  <w:style w:type="paragraph" w:styleId="57">
    <w:name w:val="Normal (Web)"/>
    <w:basedOn w:val="1"/>
    <w:qFormat/>
    <w:uiPriority w:val="99"/>
    <w:pPr>
      <w:spacing w:before="100" w:beforeAutospacing="1" w:after="100" w:afterAutospacing="1" w:line="240" w:lineRule="auto"/>
      <w:ind w:firstLine="0"/>
      <w:jc w:val="center"/>
    </w:pPr>
    <w:rPr>
      <w:color w:val="333333"/>
      <w:sz w:val="20"/>
    </w:rPr>
  </w:style>
  <w:style w:type="paragraph" w:styleId="58">
    <w:name w:val="Body Text 3"/>
    <w:basedOn w:val="1"/>
    <w:link w:val="201"/>
    <w:qFormat/>
    <w:uiPriority w:val="99"/>
    <w:pPr>
      <w:spacing w:after="120"/>
    </w:pPr>
    <w:rPr>
      <w:sz w:val="16"/>
      <w:szCs w:val="16"/>
    </w:rPr>
  </w:style>
  <w:style w:type="paragraph" w:styleId="59">
    <w:name w:val="Body Text Indent 2"/>
    <w:basedOn w:val="1"/>
    <w:link w:val="233"/>
    <w:qFormat/>
    <w:uiPriority w:val="0"/>
    <w:pPr>
      <w:spacing w:line="240" w:lineRule="auto"/>
      <w:ind w:firstLine="720"/>
    </w:pPr>
    <w:rPr>
      <w:sz w:val="28"/>
      <w:szCs w:val="28"/>
    </w:rPr>
  </w:style>
  <w:style w:type="paragraph" w:styleId="60">
    <w:name w:val="Subtitle"/>
    <w:basedOn w:val="41"/>
    <w:next w:val="41"/>
    <w:link w:val="145"/>
    <w:qFormat/>
    <w:uiPriority w:val="0"/>
    <w:pPr>
      <w:spacing w:after="300" w:line="276" w:lineRule="auto"/>
      <w:jc w:val="center"/>
      <w:outlineLvl w:val="1"/>
    </w:pPr>
    <w:rPr>
      <w:b/>
      <w:szCs w:val="24"/>
    </w:rPr>
  </w:style>
  <w:style w:type="paragraph" w:styleId="61">
    <w:name w:val="Signature"/>
    <w:basedOn w:val="1"/>
    <w:link w:val="376"/>
    <w:qFormat/>
    <w:uiPriority w:val="99"/>
    <w:pPr>
      <w:ind w:left="4252" w:firstLine="709"/>
      <w:jc w:val="both"/>
    </w:pPr>
    <w:rPr>
      <w:rFonts w:ascii="Arial" w:hAnsi="Arial" w:cs="Arial"/>
      <w:spacing w:val="-5"/>
      <w:sz w:val="20"/>
      <w:lang w:eastAsia="en-US"/>
    </w:rPr>
  </w:style>
  <w:style w:type="paragraph" w:styleId="62">
    <w:name w:val="Salutation"/>
    <w:basedOn w:val="1"/>
    <w:next w:val="1"/>
    <w:link w:val="377"/>
    <w:qFormat/>
    <w:uiPriority w:val="99"/>
    <w:pPr>
      <w:ind w:left="1080" w:firstLine="709"/>
      <w:jc w:val="both"/>
    </w:pPr>
    <w:rPr>
      <w:rFonts w:ascii="Arial" w:hAnsi="Arial" w:cs="Arial"/>
      <w:spacing w:val="-5"/>
      <w:sz w:val="20"/>
      <w:lang w:eastAsia="en-US"/>
    </w:rPr>
  </w:style>
  <w:style w:type="paragraph" w:styleId="63">
    <w:name w:val="List Continue 2"/>
    <w:basedOn w:val="15"/>
    <w:qFormat/>
    <w:uiPriority w:val="99"/>
    <w:pPr>
      <w:ind w:left="2160"/>
    </w:pPr>
  </w:style>
  <w:style w:type="paragraph" w:styleId="64">
    <w:name w:val="List Continue 3"/>
    <w:basedOn w:val="15"/>
    <w:qFormat/>
    <w:uiPriority w:val="99"/>
    <w:pPr>
      <w:ind w:left="2520"/>
    </w:pPr>
  </w:style>
  <w:style w:type="paragraph" w:styleId="65">
    <w:name w:val="List Continue 4"/>
    <w:basedOn w:val="15"/>
    <w:qFormat/>
    <w:uiPriority w:val="99"/>
    <w:pPr>
      <w:ind w:left="2880"/>
    </w:pPr>
  </w:style>
  <w:style w:type="paragraph" w:styleId="66">
    <w:name w:val="List Continue 5"/>
    <w:basedOn w:val="15"/>
    <w:qFormat/>
    <w:uiPriority w:val="99"/>
    <w:pPr>
      <w:ind w:left="3240"/>
    </w:pPr>
  </w:style>
  <w:style w:type="paragraph" w:styleId="67">
    <w:name w:val="List 2"/>
    <w:basedOn w:val="14"/>
    <w:qFormat/>
    <w:uiPriority w:val="99"/>
    <w:pPr>
      <w:widowControl/>
      <w:suppressAutoHyphens w:val="0"/>
      <w:autoSpaceDE/>
      <w:spacing w:after="240" w:line="240" w:lineRule="atLeast"/>
      <w:ind w:left="1800" w:hanging="360"/>
      <w:jc w:val="both"/>
    </w:pPr>
    <w:rPr>
      <w:rFonts w:cs="Arial"/>
      <w:spacing w:val="-5"/>
      <w:lang w:eastAsia="en-US"/>
    </w:rPr>
  </w:style>
  <w:style w:type="paragraph" w:styleId="68">
    <w:name w:val="List 3"/>
    <w:basedOn w:val="14"/>
    <w:qFormat/>
    <w:uiPriority w:val="99"/>
    <w:pPr>
      <w:widowControl/>
      <w:suppressAutoHyphens w:val="0"/>
      <w:autoSpaceDE/>
      <w:spacing w:after="240" w:line="240" w:lineRule="atLeast"/>
      <w:ind w:left="2160" w:hanging="360"/>
      <w:jc w:val="both"/>
    </w:pPr>
    <w:rPr>
      <w:rFonts w:cs="Arial"/>
      <w:spacing w:val="-5"/>
      <w:lang w:eastAsia="en-US"/>
    </w:rPr>
  </w:style>
  <w:style w:type="paragraph" w:styleId="69">
    <w:name w:val="List 4"/>
    <w:basedOn w:val="14"/>
    <w:qFormat/>
    <w:uiPriority w:val="99"/>
    <w:pPr>
      <w:widowControl/>
      <w:suppressAutoHyphens w:val="0"/>
      <w:autoSpaceDE/>
      <w:spacing w:after="240" w:line="240" w:lineRule="atLeast"/>
      <w:ind w:left="2520" w:hanging="360"/>
      <w:jc w:val="both"/>
    </w:pPr>
    <w:rPr>
      <w:rFonts w:cs="Arial"/>
      <w:spacing w:val="-5"/>
      <w:lang w:eastAsia="en-US"/>
    </w:rPr>
  </w:style>
  <w:style w:type="paragraph" w:styleId="70">
    <w:name w:val="HTML Preformatted"/>
    <w:basedOn w:val="1"/>
    <w:link w:val="379"/>
    <w:qFormat/>
    <w:uiPriority w:val="99"/>
    <w:pPr>
      <w:ind w:left="1080" w:firstLine="709"/>
      <w:jc w:val="both"/>
    </w:pPr>
    <w:rPr>
      <w:rFonts w:ascii="Courier New" w:hAnsi="Courier New" w:cs="Courier New"/>
      <w:spacing w:val="-5"/>
      <w:sz w:val="20"/>
      <w:lang w:eastAsia="en-US"/>
    </w:rPr>
  </w:style>
  <w:style w:type="paragraph" w:styleId="71">
    <w:name w:val="Block Text"/>
    <w:basedOn w:val="1"/>
    <w:qFormat/>
    <w:uiPriority w:val="0"/>
    <w:pPr>
      <w:spacing w:line="240" w:lineRule="auto"/>
      <w:ind w:left="708" w:right="-6" w:firstLine="0"/>
    </w:pPr>
    <w:rPr>
      <w:b/>
      <w:bCs/>
      <w:sz w:val="28"/>
      <w:szCs w:val="24"/>
    </w:rPr>
  </w:style>
  <w:style w:type="paragraph" w:styleId="72">
    <w:name w:val="Message Header"/>
    <w:basedOn w:val="11"/>
    <w:link w:val="398"/>
    <w:qFormat/>
    <w:uiPriority w:val="99"/>
    <w:pPr>
      <w:keepLines/>
      <w:tabs>
        <w:tab w:val="left" w:pos="3600"/>
        <w:tab w:val="left" w:pos="4680"/>
      </w:tabs>
      <w:spacing w:line="280" w:lineRule="exact"/>
      <w:ind w:left="1080" w:right="2160" w:hanging="1080"/>
      <w:jc w:val="both"/>
    </w:pPr>
    <w:rPr>
      <w:rFonts w:ascii="Arial" w:hAnsi="Arial" w:cs="Arial"/>
      <w:sz w:val="22"/>
      <w:lang w:eastAsia="en-US"/>
    </w:rPr>
  </w:style>
  <w:style w:type="paragraph" w:styleId="73">
    <w:name w:val="E-mail Signature"/>
    <w:basedOn w:val="1"/>
    <w:link w:val="380"/>
    <w:qFormat/>
    <w:uiPriority w:val="99"/>
    <w:pPr>
      <w:ind w:left="1080" w:firstLine="709"/>
      <w:jc w:val="both"/>
    </w:pPr>
    <w:rPr>
      <w:rFonts w:ascii="Arial" w:hAnsi="Arial" w:cs="Arial"/>
      <w:spacing w:val="-5"/>
      <w:sz w:val="20"/>
      <w:lang w:eastAsia="en-US"/>
    </w:rPr>
  </w:style>
  <w:style w:type="character" w:styleId="75">
    <w:name w:val="HTML Sample"/>
    <w:basedOn w:val="74"/>
    <w:qFormat/>
    <w:uiPriority w:val="99"/>
    <w:rPr>
      <w:rFonts w:ascii="Courier New" w:hAnsi="Courier New" w:cs="Courier New"/>
      <w:lang w:val="ru-RU"/>
    </w:rPr>
  </w:style>
  <w:style w:type="character" w:styleId="76">
    <w:name w:val="FollowedHyperlink"/>
    <w:basedOn w:val="74"/>
    <w:qFormat/>
    <w:uiPriority w:val="99"/>
    <w:rPr>
      <w:rFonts w:cs="Times New Roman"/>
      <w:color w:val="800080"/>
      <w:u w:val="single"/>
    </w:rPr>
  </w:style>
  <w:style w:type="character" w:styleId="77">
    <w:name w:val="footnote reference"/>
    <w:basedOn w:val="74"/>
    <w:qFormat/>
    <w:uiPriority w:val="0"/>
    <w:rPr>
      <w:rFonts w:cs="Times New Roman"/>
      <w:vertAlign w:val="superscript"/>
    </w:rPr>
  </w:style>
  <w:style w:type="character" w:styleId="78">
    <w:name w:val="annotation reference"/>
    <w:basedOn w:val="74"/>
    <w:qFormat/>
    <w:uiPriority w:val="99"/>
    <w:rPr>
      <w:rFonts w:cs="Times New Roman"/>
      <w:sz w:val="16"/>
      <w:szCs w:val="16"/>
    </w:rPr>
  </w:style>
  <w:style w:type="character" w:styleId="79">
    <w:name w:val="HTML Acronym"/>
    <w:basedOn w:val="74"/>
    <w:qFormat/>
    <w:uiPriority w:val="99"/>
    <w:rPr>
      <w:rFonts w:cs="Times New Roman"/>
      <w:lang w:val="ru-RU"/>
    </w:rPr>
  </w:style>
  <w:style w:type="character" w:styleId="80">
    <w:name w:val="Emphasis"/>
    <w:basedOn w:val="74"/>
    <w:qFormat/>
    <w:uiPriority w:val="99"/>
    <w:rPr>
      <w:rFonts w:ascii="Arial Black" w:hAnsi="Arial Black" w:cs="Arial Black"/>
      <w:spacing w:val="-4"/>
      <w:sz w:val="18"/>
      <w:szCs w:val="18"/>
    </w:rPr>
  </w:style>
  <w:style w:type="character" w:styleId="81">
    <w:name w:val="Hyperlink"/>
    <w:basedOn w:val="74"/>
    <w:qFormat/>
    <w:uiPriority w:val="99"/>
    <w:rPr>
      <w:rFonts w:cs="Times New Roman"/>
      <w:color w:val="0000FF"/>
      <w:u w:val="single"/>
    </w:rPr>
  </w:style>
  <w:style w:type="character" w:styleId="82">
    <w:name w:val="HTML Keyboard"/>
    <w:basedOn w:val="74"/>
    <w:qFormat/>
    <w:uiPriority w:val="99"/>
    <w:rPr>
      <w:rFonts w:ascii="Courier New" w:hAnsi="Courier New" w:cs="Courier New"/>
      <w:sz w:val="20"/>
      <w:szCs w:val="20"/>
      <w:lang w:val="ru-RU"/>
    </w:rPr>
  </w:style>
  <w:style w:type="character" w:styleId="83">
    <w:name w:val="HTML Code"/>
    <w:basedOn w:val="74"/>
    <w:qFormat/>
    <w:uiPriority w:val="99"/>
    <w:rPr>
      <w:rFonts w:ascii="Courier New" w:hAnsi="Courier New" w:cs="Courier New"/>
      <w:sz w:val="20"/>
      <w:szCs w:val="20"/>
      <w:lang w:val="ru-RU"/>
    </w:rPr>
  </w:style>
  <w:style w:type="character" w:styleId="84">
    <w:name w:val="page number"/>
    <w:basedOn w:val="74"/>
    <w:qFormat/>
    <w:uiPriority w:val="0"/>
    <w:rPr>
      <w:rFonts w:cs="Times New Roman"/>
    </w:rPr>
  </w:style>
  <w:style w:type="character" w:styleId="85">
    <w:name w:val="line number"/>
    <w:basedOn w:val="74"/>
    <w:qFormat/>
    <w:uiPriority w:val="99"/>
    <w:rPr>
      <w:rFonts w:cs="Times New Roman"/>
    </w:rPr>
  </w:style>
  <w:style w:type="character" w:styleId="86">
    <w:name w:val="HTML Definition"/>
    <w:basedOn w:val="74"/>
    <w:qFormat/>
    <w:uiPriority w:val="99"/>
    <w:rPr>
      <w:rFonts w:cs="Times New Roman"/>
      <w:i/>
      <w:iCs/>
      <w:lang w:val="ru-RU"/>
    </w:rPr>
  </w:style>
  <w:style w:type="character" w:styleId="87">
    <w:name w:val="HTML Variable"/>
    <w:basedOn w:val="74"/>
    <w:qFormat/>
    <w:uiPriority w:val="99"/>
    <w:rPr>
      <w:rFonts w:cs="Times New Roman"/>
      <w:i/>
      <w:iCs/>
      <w:lang w:val="ru-RU"/>
    </w:rPr>
  </w:style>
  <w:style w:type="character" w:styleId="88">
    <w:name w:val="HTML Typewriter"/>
    <w:basedOn w:val="74"/>
    <w:qFormat/>
    <w:uiPriority w:val="99"/>
    <w:rPr>
      <w:rFonts w:ascii="Courier New" w:hAnsi="Courier New" w:cs="Courier New"/>
      <w:sz w:val="20"/>
      <w:szCs w:val="20"/>
      <w:lang w:val="ru-RU"/>
    </w:rPr>
  </w:style>
  <w:style w:type="character" w:styleId="89">
    <w:name w:val="Strong"/>
    <w:basedOn w:val="74"/>
    <w:qFormat/>
    <w:uiPriority w:val="22"/>
    <w:rPr>
      <w:rFonts w:cs="Times New Roman"/>
      <w:b/>
      <w:bCs/>
    </w:rPr>
  </w:style>
  <w:style w:type="character" w:styleId="90">
    <w:name w:val="HTML Cite"/>
    <w:basedOn w:val="74"/>
    <w:qFormat/>
    <w:uiPriority w:val="99"/>
    <w:rPr>
      <w:rFonts w:cs="Times New Roman"/>
      <w:i/>
      <w:iCs/>
      <w:lang w:val="ru-RU"/>
    </w:rPr>
  </w:style>
  <w:style w:type="table" w:styleId="92">
    <w:name w:val="Table Colorful 2"/>
    <w:basedOn w:val="91"/>
    <w:qFormat/>
    <w:uiPriority w:val="99"/>
    <w:rPr>
      <w:rFonts w:ascii="Times New Roman" w:hAnsi="Times New Roman"/>
      <w:sz w:val="20"/>
      <w:szCs w:val="20"/>
    </w:rPr>
    <w:tblPr>
      <w:tblBorders>
        <w:bottom w:val="single" w:color="000000" w:sz="12" w:space="0"/>
      </w:tblBorders>
      <w:tblLayout w:type="fixed"/>
    </w:tblPr>
    <w:tcPr>
      <w:shd w:val="pct20" w:color="FFFF00" w:fill="FFFFFF"/>
    </w:tcPr>
    <w:tblStylePr w:type="firstRow">
      <w:rPr>
        <w:rFonts w:cs="Times New Roman"/>
        <w:b/>
        <w:bCs/>
        <w:i/>
        <w:iCs/>
        <w:color w:val="FFFFFF"/>
      </w:rPr>
      <w:tblPr>
        <w:tblLayout w:type="fixed"/>
      </w:tblPr>
      <w:tcPr>
        <w:tcBorders>
          <w:bottom w:val="single" w:color="000000" w:sz="12" w:space="0"/>
          <w:tl2br w:val="nil"/>
          <w:tr2bl w:val="nil"/>
        </w:tcBorders>
        <w:shd w:val="solid" w:color="800000" w:fill="FFFFFF"/>
      </w:tcPr>
    </w:tblStylePr>
    <w:tblStylePr w:type="firstCol">
      <w:rPr>
        <w:rFonts w:cs="Times New Roman"/>
        <w:b/>
        <w:bCs/>
        <w:i/>
        <w:iCs/>
      </w:rPr>
      <w:tblPr>
        <w:tblLayout w:type="fixed"/>
      </w:tblPr>
      <w:tcPr>
        <w:tcBorders>
          <w:tl2br w:val="nil"/>
          <w:tr2bl w:val="nil"/>
        </w:tcBorders>
      </w:tcPr>
    </w:tblStylePr>
    <w:tblStylePr w:type="lastCol">
      <w:rPr>
        <w:rFonts w:cs="Times New Roman"/>
      </w:rPr>
      <w:tblPr>
        <w:tblLayout w:type="fixed"/>
      </w:tblPr>
      <w:tcPr>
        <w:tcBorders>
          <w:tl2br w:val="nil"/>
          <w:tr2bl w:val="nil"/>
        </w:tcBorders>
        <w:shd w:val="solid" w:color="C0C0C0" w:fill="FFFFFF"/>
      </w:tcPr>
    </w:tblStylePr>
    <w:tblStylePr w:type="swCell">
      <w:rPr>
        <w:rFonts w:cs="Times New Roman"/>
        <w:b/>
        <w:bCs/>
        <w:i w:val="0"/>
        <w:iCs w:val="0"/>
      </w:rPr>
      <w:tblPr>
        <w:tblLayout w:type="fixed"/>
      </w:tblPr>
      <w:tcPr>
        <w:tcBorders>
          <w:tl2br w:val="nil"/>
          <w:tr2bl w:val="nil"/>
        </w:tcBorders>
      </w:tcPr>
    </w:tblStylePr>
  </w:style>
  <w:style w:type="table" w:styleId="93">
    <w:name w:val="Table Grid 2"/>
    <w:basedOn w:val="91"/>
    <w:qFormat/>
    <w:uiPriority w:val="99"/>
    <w:rPr>
      <w:rFonts w:ascii="Times New Roman" w:hAnsi="Times New Roman"/>
      <w:sz w:val="20"/>
      <w:szCs w:val="20"/>
    </w:rPr>
    <w:tblPr>
      <w:tblBorders>
        <w:insideH w:val="single" w:color="000000" w:sz="6" w:space="0"/>
        <w:insideV w:val="single" w:color="000000" w:sz="6" w:space="0"/>
      </w:tblBorders>
      <w:tblLayout w:type="fixed"/>
    </w:tblPr>
    <w:tblStylePr w:type="firstRow">
      <w:rPr>
        <w:rFonts w:cs="Times New Roman"/>
        <w:b/>
        <w:bCs/>
      </w:rPr>
      <w:tblPr>
        <w:tblLayout w:type="fixed"/>
      </w:tblPr>
      <w:tcPr>
        <w:tcBorders>
          <w:tl2br w:val="nil"/>
          <w:tr2bl w:val="nil"/>
        </w:tcBorders>
      </w:tcPr>
    </w:tblStylePr>
    <w:tblStylePr w:type="lastRow">
      <w:rPr>
        <w:rFonts w:cs="Times New Roman"/>
        <w:b/>
        <w:bCs/>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style>
  <w:style w:type="table" w:styleId="94">
    <w:name w:val="Table Subtle 1"/>
    <w:basedOn w:val="91"/>
    <w:qFormat/>
    <w:uiPriority w:val="99"/>
    <w:rPr>
      <w:rFonts w:ascii="Times New Roman" w:hAnsi="Times New Roman"/>
      <w:sz w:val="20"/>
      <w:szCs w:val="20"/>
    </w:rPr>
    <w:tblPr>
      <w:tblLayout w:type="fixed"/>
    </w:tblPr>
    <w:tblStylePr w:type="firstRow">
      <w:rPr>
        <w:rFonts w:cs="Times New Roman"/>
      </w:rPr>
      <w:tblPr>
        <w:tblLayout w:type="fixed"/>
      </w:tblPr>
      <w:tcPr>
        <w:tcBorders>
          <w:top w:val="single" w:color="000000" w:sz="6" w:space="0"/>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shd w:val="pct25" w:color="800080" w:fill="FFFFFF"/>
      </w:tcPr>
    </w:tblStylePr>
    <w:tblStylePr w:type="firstCol">
      <w:rPr>
        <w:rFonts w:cs="Times New Roman"/>
      </w:rPr>
      <w:tblPr>
        <w:tblLayout w:type="fixed"/>
      </w:tblPr>
      <w:tcPr>
        <w:tcBorders>
          <w:right w:val="single" w:color="000000" w:sz="12" w:space="0"/>
          <w:tl2br w:val="nil"/>
          <w:tr2bl w:val="nil"/>
        </w:tcBorders>
      </w:tcPr>
    </w:tblStylePr>
    <w:tblStylePr w:type="lastCol">
      <w:rPr>
        <w:rFonts w:cs="Times New Roman"/>
      </w:rPr>
      <w:tblPr>
        <w:tblLayout w:type="fixed"/>
      </w:tblPr>
      <w:tcPr>
        <w:tcBorders>
          <w:left w:val="single" w:color="000000" w:sz="12" w:space="0"/>
          <w:tl2br w:val="nil"/>
          <w:tr2bl w:val="nil"/>
        </w:tcBorders>
      </w:tcPr>
    </w:tblStylePr>
    <w:tblStylePr w:type="band1Horz">
      <w:rPr>
        <w:rFonts w:cs="Times New Roman"/>
      </w:rPr>
      <w:tblPr>
        <w:tblLayout w:type="fixed"/>
      </w:tblPr>
      <w:tcPr>
        <w:tcBorders>
          <w:bottom w:val="single" w:color="000000" w:sz="6" w:space="0"/>
          <w:tl2br w:val="nil"/>
          <w:tr2bl w:val="nil"/>
        </w:tcBorders>
        <w:shd w:val="pct25" w:color="8080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95">
    <w:name w:val="Table Theme"/>
    <w:basedOn w:val="91"/>
    <w:qFormat/>
    <w:uiPriority w:val="99"/>
    <w:rPr>
      <w:rFonts w:ascii="Times New Roman" w:hAnsi="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6">
    <w:name w:val="Table Web 3"/>
    <w:basedOn w:val="91"/>
    <w:qFormat/>
    <w:uiPriority w:val="99"/>
    <w:rPr>
      <w:rFonts w:ascii="Times New Roman" w:hAnsi="Times New Roman"/>
      <w:sz w:val="20"/>
      <w:szCs w:val="20"/>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97">
    <w:name w:val="Table Grid 6"/>
    <w:basedOn w:val="91"/>
    <w:qFormat/>
    <w:uiPriority w:val="99"/>
    <w:rPr>
      <w:rFonts w:ascii="Times New Roman" w:hAnsi="Times New Roman"/>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blStylePr w:type="firstRow">
      <w:rPr>
        <w:rFonts w:cs="Times New Roman"/>
        <w:b/>
        <w:bCs/>
      </w:rPr>
      <w:tblPr>
        <w:tblLayout w:type="fixed"/>
      </w:tblPr>
      <w:tcPr>
        <w:tcBorders>
          <w:bottom w:val="single" w:color="000000" w:sz="6" w:space="0"/>
          <w:tl2br w:val="nil"/>
          <w:tr2bl w:val="nil"/>
        </w:tcBorders>
      </w:tcPr>
    </w:tblStylePr>
    <w:tblStylePr w:type="lastRow">
      <w:rPr>
        <w:rFonts w:cs="Times New Roman"/>
        <w:color w:val="auto"/>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98">
    <w:name w:val="Table Simple 1"/>
    <w:basedOn w:val="91"/>
    <w:qFormat/>
    <w:uiPriority w:val="99"/>
    <w:rPr>
      <w:rFonts w:ascii="Times New Roman" w:hAnsi="Times New Roman"/>
      <w:sz w:val="20"/>
      <w:szCs w:val="20"/>
    </w:rPr>
    <w:tblPr>
      <w:tblBorders>
        <w:top w:val="single" w:color="008000" w:sz="12" w:space="0"/>
        <w:bottom w:val="single" w:color="008000" w:sz="12" w:space="0"/>
      </w:tblBorders>
      <w:tblLayout w:type="fixed"/>
    </w:tblPr>
    <w:tblStylePr w:type="firstRow">
      <w:rPr>
        <w:rFonts w:cs="Times New Roman"/>
      </w:rPr>
      <w:tblPr>
        <w:tblLayout w:type="fixed"/>
      </w:tblPr>
      <w:tcPr>
        <w:tcBorders>
          <w:bottom w:val="single" w:color="008000" w:sz="6" w:space="0"/>
          <w:tl2br w:val="nil"/>
          <w:tr2bl w:val="nil"/>
        </w:tcBorders>
      </w:tcPr>
    </w:tblStylePr>
    <w:tblStylePr w:type="lastRow">
      <w:rPr>
        <w:rFonts w:cs="Times New Roman"/>
      </w:rPr>
      <w:tblPr>
        <w:tblLayout w:type="fixed"/>
      </w:tblPr>
      <w:tcPr>
        <w:tcBorders>
          <w:top w:val="single" w:color="008000" w:sz="6" w:space="0"/>
          <w:tl2br w:val="nil"/>
          <w:tr2bl w:val="nil"/>
        </w:tcBorders>
      </w:tcPr>
    </w:tblStylePr>
  </w:style>
  <w:style w:type="table" w:styleId="99">
    <w:name w:val="Table Grid 1"/>
    <w:basedOn w:val="91"/>
    <w:qFormat/>
    <w:uiPriority w:val="99"/>
    <w:rPr>
      <w:rFonts w:ascii="Times New Roman" w:hAnsi="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lastRow">
      <w:rPr>
        <w:rFonts w:cs="Times New Roman"/>
        <w:i/>
        <w:iCs/>
      </w:rPr>
      <w:tblPr>
        <w:tblLayout w:type="fixed"/>
      </w:tblPr>
      <w:tcPr>
        <w:tcBorders>
          <w:tl2br w:val="nil"/>
          <w:tr2bl w:val="nil"/>
        </w:tcBorders>
      </w:tcPr>
    </w:tblStylePr>
    <w:tblStylePr w:type="lastCol">
      <w:rPr>
        <w:rFonts w:cs="Times New Roman"/>
        <w:i/>
        <w:iCs/>
      </w:rPr>
      <w:tblPr>
        <w:tblLayout w:type="fixed"/>
      </w:tblPr>
      <w:tcPr>
        <w:tcBorders>
          <w:tl2br w:val="nil"/>
          <w:tr2bl w:val="nil"/>
        </w:tcBorders>
      </w:tcPr>
    </w:tblStylePr>
  </w:style>
  <w:style w:type="table" w:styleId="100">
    <w:name w:val="Table 3D effects 2"/>
    <w:basedOn w:val="91"/>
    <w:qFormat/>
    <w:uiPriority w:val="99"/>
    <w:rPr>
      <w:rFonts w:ascii="Times New Roman" w:hAnsi="Times New Roman"/>
      <w:sz w:val="20"/>
      <w:szCs w:val="20"/>
    </w:rPr>
    <w:tblPr>
      <w:tblLayout w:type="fixed"/>
    </w:tblPr>
    <w:tcPr>
      <w:shd w:val="solid" w:color="C0C0C0" w:fill="FFFFFF"/>
    </w:tcPr>
    <w:tblStylePr w:type="firstRow">
      <w:rPr>
        <w:rFonts w:cs="Times New Roman"/>
        <w:b/>
        <w:bCs/>
      </w:rPr>
      <w:tblPr>
        <w:tblLayout w:type="fixed"/>
      </w:tblPr>
      <w:tcPr>
        <w:tcBorders>
          <w:tl2br w:val="nil"/>
          <w:tr2bl w:val="nil"/>
        </w:tcBorders>
      </w:tcPr>
    </w:tblStylePr>
    <w:tblStylePr w:type="firstCol">
      <w:rPr>
        <w:rFonts w:cs="Times New Roman"/>
      </w:rPr>
      <w:tblPr>
        <w:tblLayout w:type="fixed"/>
      </w:tblPr>
      <w:tcPr>
        <w:tcBorders>
          <w:top w:val="nil"/>
          <w:bottom w:val="nil"/>
          <w:right w:val="single" w:color="808080" w:sz="6" w:space="0"/>
          <w:tl2br w:val="nil"/>
          <w:tr2bl w:val="nil"/>
        </w:tcBorders>
      </w:tcPr>
    </w:tblStylePr>
    <w:tblStylePr w:type="lastCol">
      <w:rPr>
        <w:rFonts w:cs="Times New Roman"/>
      </w:rPr>
      <w:tblPr>
        <w:tblLayout w:type="fixed"/>
      </w:tblPr>
      <w:tcPr>
        <w:tcBorders>
          <w:right w:val="single" w:color="FFFFFF" w:sz="6" w:space="0"/>
          <w:tl2br w:val="nil"/>
          <w:tr2bl w:val="nil"/>
        </w:tcBorders>
      </w:tcPr>
    </w:tblStylePr>
    <w:tblStylePr w:type="band1Horz">
      <w:rPr>
        <w:rFonts w:cs="Times New Roman"/>
      </w:rPr>
      <w:tblPr>
        <w:tblLayout w:type="fixed"/>
      </w:tblPr>
      <w:tcPr>
        <w:tcBorders>
          <w:top w:val="single" w:color="808080" w:sz="6" w:space="0"/>
          <w:bottom w:val="single" w:color="FFFFFF" w:sz="6" w:space="0"/>
          <w:tl2br w:val="nil"/>
          <w:tr2bl w:val="nil"/>
        </w:tcBorders>
      </w:tcPr>
    </w:tblStylePr>
    <w:tblStylePr w:type="swCell">
      <w:rPr>
        <w:rFonts w:cs="Times New Roman"/>
        <w:b/>
        <w:bCs/>
      </w:rPr>
      <w:tblPr>
        <w:tblLayout w:type="fixed"/>
      </w:tblPr>
      <w:tcPr>
        <w:tcBorders>
          <w:tl2br w:val="nil"/>
          <w:tr2bl w:val="nil"/>
        </w:tcBorders>
      </w:tcPr>
    </w:tblStylePr>
  </w:style>
  <w:style w:type="table" w:styleId="101">
    <w:name w:val="Table List 5"/>
    <w:basedOn w:val="91"/>
    <w:qFormat/>
    <w:uiPriority w:val="99"/>
    <w:rPr>
      <w:rFonts w:ascii="Times New Roman" w:hAnsi="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blStylePr w:type="firstRow">
      <w:rPr>
        <w:rFonts w:cs="Times New Roman"/>
        <w:b/>
        <w:bCs/>
      </w:rPr>
      <w:tblPr>
        <w:tblLayout w:type="fixed"/>
      </w:tblPr>
      <w:tcPr>
        <w:tcBorders>
          <w:bottom w:val="single" w:color="000000" w:sz="12" w:space="0"/>
          <w:tl2br w:val="nil"/>
          <w:tr2bl w:val="nil"/>
        </w:tcBorders>
      </w:tcPr>
    </w:tblStylePr>
    <w:tblStylePr w:type="firstCol">
      <w:rPr>
        <w:rFonts w:cs="Times New Roman"/>
        <w:b/>
        <w:bCs/>
      </w:rPr>
      <w:tblPr>
        <w:tblLayout w:type="fixed"/>
      </w:tblPr>
      <w:tcPr>
        <w:tcBorders>
          <w:tl2br w:val="nil"/>
          <w:tr2bl w:val="nil"/>
        </w:tcBorders>
      </w:tcPr>
    </w:tblStylePr>
  </w:style>
  <w:style w:type="table" w:styleId="102">
    <w:name w:val="Table Classic 4"/>
    <w:basedOn w:val="91"/>
    <w:qFormat/>
    <w:uiPriority w:val="99"/>
    <w:rPr>
      <w:rFonts w:ascii="Times New Roman" w:hAnsi="Times New Roman"/>
      <w:sz w:val="20"/>
      <w:szCs w:val="20"/>
    </w:rPr>
    <w:tblPr>
      <w:tblBorders>
        <w:top w:val="single" w:color="000000" w:sz="12" w:space="0"/>
        <w:left w:val="single" w:color="000000" w:sz="6" w:space="0"/>
        <w:bottom w:val="single" w:color="000000" w:sz="12" w:space="0"/>
        <w:right w:val="single" w:color="000000" w:sz="6" w:space="0"/>
      </w:tblBorders>
      <w:tblLayout w:type="fixed"/>
    </w:tblPr>
    <w:tblStylePr w:type="firstRow">
      <w:rPr>
        <w:rFonts w:cs="Times New Roman"/>
        <w:b/>
        <w:bCs/>
        <w:i/>
        <w:iCs/>
        <w:color w:val="FFFFFF"/>
      </w:rPr>
      <w:tblPr>
        <w:tblLayout w:type="fixed"/>
      </w:tblPr>
      <w:tcPr>
        <w:tcBorders>
          <w:bottom w:val="single" w:color="000000" w:sz="6" w:space="0"/>
          <w:tl2br w:val="nil"/>
          <w:tr2bl w:val="nil"/>
        </w:tcBorders>
        <w:shd w:val="pct50" w:color="000080" w:fill="FFFFFF"/>
      </w:tcPr>
    </w:tblStylePr>
    <w:tblStylePr w:type="lastRow">
      <w:rPr>
        <w:rFonts w:cs="Times New Roman"/>
        <w:color w:val="000080"/>
      </w:rPr>
      <w:tblPr>
        <w:tblLayout w:type="fixed"/>
      </w:tblPr>
      <w:tcPr>
        <w:tcBorders>
          <w:bottom w:val="single" w:color="000000" w:sz="6" w:space="0"/>
          <w:tl2br w:val="nil"/>
          <w:tr2bl w:val="nil"/>
        </w:tcBorders>
        <w:shd w:val="pct50" w:color="000000" w:fill="FFFFFF"/>
      </w:tcPr>
    </w:tblStylePr>
    <w:tblStylePr w:type="firstCol">
      <w:rPr>
        <w:rFonts w:cs="Times New Roman"/>
        <w:b/>
        <w:bCs/>
      </w:rPr>
      <w:tblPr>
        <w:tblLayout w:type="fixed"/>
      </w:tblPr>
      <w:tcPr>
        <w:tcBorders>
          <w:tl2br w:val="nil"/>
          <w:tr2bl w:val="nil"/>
        </w:tcBorders>
      </w:tcPr>
    </w:tblStylePr>
    <w:tblStylePr w:type="nwCell">
      <w:rPr>
        <w:rFonts w:cs="Times New Roman"/>
        <w:b/>
        <w:bCs/>
      </w:rPr>
      <w:tblPr>
        <w:tblLayout w:type="fixed"/>
      </w:tblPr>
      <w:tcPr>
        <w:tcBorders>
          <w:tl2br w:val="nil"/>
          <w:tr2bl w:val="nil"/>
        </w:tcBorders>
      </w:tcPr>
    </w:tblStylePr>
    <w:tblStylePr w:type="swCell">
      <w:rPr>
        <w:rFonts w:cs="Times New Roman"/>
        <w:color w:val="000080"/>
      </w:rPr>
      <w:tblPr>
        <w:tblLayout w:type="fixed"/>
      </w:tblPr>
      <w:tcPr>
        <w:tcBorders>
          <w:tl2br w:val="nil"/>
          <w:tr2bl w:val="nil"/>
        </w:tcBorders>
      </w:tcPr>
    </w:tblStylePr>
  </w:style>
  <w:style w:type="table" w:styleId="103">
    <w:name w:val="Table Grid"/>
    <w:basedOn w:val="91"/>
    <w:qFormat/>
    <w:uiPriority w:val="0"/>
    <w:rPr>
      <w:rFonts w:ascii="Verdana" w:hAnsi="Verdana"/>
      <w:sz w:val="16"/>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styleId="104">
    <w:name w:val="Table Classic 1"/>
    <w:basedOn w:val="91"/>
    <w:qFormat/>
    <w:uiPriority w:val="99"/>
    <w:rPr>
      <w:rFonts w:ascii="Times New Roman" w:hAnsi="Times New Roman"/>
      <w:sz w:val="20"/>
      <w:szCs w:val="20"/>
    </w:rPr>
    <w:tblPr>
      <w:tblBorders>
        <w:top w:val="single" w:color="000000" w:sz="12" w:space="0"/>
        <w:bottom w:val="single" w:color="000000" w:sz="12" w:space="0"/>
      </w:tblBorders>
      <w:tblLayout w:type="fixed"/>
    </w:tblPr>
    <w:tblStylePr w:type="firstRow">
      <w:rPr>
        <w:rFonts w:cs="Times New Roman"/>
        <w:i/>
        <w:iCs/>
      </w:rPr>
      <w:tblPr>
        <w:tblLayout w:type="fixed"/>
      </w:tblPr>
      <w:tcPr>
        <w:tcBorders>
          <w:bottom w:val="single" w:color="000000" w:sz="6" w:space="0"/>
          <w:tl2br w:val="nil"/>
          <w:tr2bl w:val="nil"/>
        </w:tcBorders>
      </w:tcPr>
    </w:tblStylePr>
    <w:tblStylePr w:type="lastRow">
      <w:rPr>
        <w:rFonts w:cs="Times New Roman"/>
        <w:color w:val="auto"/>
      </w:rPr>
      <w:tblPr>
        <w:tblLayout w:type="fixed"/>
      </w:tblPr>
      <w:tcPr>
        <w:tcBorders>
          <w:top w:val="single" w:color="000000" w:sz="6" w:space="0"/>
          <w:tl2br w:val="nil"/>
          <w:tr2bl w:val="nil"/>
        </w:tcBorders>
      </w:tcPr>
    </w:tblStylePr>
    <w:tblStylePr w:type="firstCol">
      <w:rPr>
        <w:rFonts w:cs="Times New Roman"/>
      </w:rPr>
      <w:tblPr>
        <w:tblLayout w:type="fixed"/>
      </w:tblPr>
      <w:tcPr>
        <w:tcBorders>
          <w:right w:val="single" w:color="000000" w:sz="6" w:space="0"/>
          <w:tl2br w:val="nil"/>
          <w:tr2bl w:val="nil"/>
        </w:tcBorders>
      </w:tcPr>
    </w:tblStylePr>
    <w:tblStylePr w:type="neCell">
      <w:rPr>
        <w:rFonts w:cs="Times New Roman"/>
        <w:b/>
        <w:bCs/>
        <w:i w:val="0"/>
        <w:iCs w:val="0"/>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05">
    <w:name w:val="Table Grid 5"/>
    <w:basedOn w:val="91"/>
    <w:qFormat/>
    <w:uiPriority w:val="99"/>
    <w:rPr>
      <w:rFonts w:ascii="Times New Roman" w:hAnsi="Times New Roman"/>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rPr>
        <w:rFonts w:cs="Times New Roman"/>
      </w:rPr>
      <w:tblPr>
        <w:tblLayout w:type="fixed"/>
      </w:tblPr>
      <w:tcPr>
        <w:tcBorders>
          <w:bottom w:val="single" w:color="000000" w:sz="12" w:space="0"/>
          <w:tl2br w:val="nil"/>
          <w:tr2bl w:val="nil"/>
        </w:tcBorders>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106">
    <w:name w:val="Table 3D effects 3"/>
    <w:basedOn w:val="91"/>
    <w:uiPriority w:val="99"/>
    <w:rPr>
      <w:rFonts w:ascii="Times New Roman" w:hAnsi="Times New Roman"/>
      <w:sz w:val="20"/>
      <w:szCs w:val="20"/>
    </w:rPr>
    <w:tblPr>
      <w:tblLayout w:type="fixed"/>
    </w:tblPr>
    <w:tblStylePr w:type="firstRow">
      <w:rPr>
        <w:rFonts w:cs="Times New Roman"/>
        <w:b/>
        <w:bCs/>
      </w:rPr>
      <w:tblPr>
        <w:tblLayout w:type="fixed"/>
      </w:tblPr>
      <w:tcPr>
        <w:tcBorders>
          <w:tl2br w:val="nil"/>
          <w:tr2bl w:val="nil"/>
        </w:tcBorders>
      </w:tcPr>
    </w:tblStylePr>
    <w:tblStylePr w:type="firstCol">
      <w:rPr>
        <w:rFonts w:cs="Times New Roman"/>
      </w:rPr>
      <w:tblPr>
        <w:tblLayout w:type="fixed"/>
      </w:tblPr>
      <w:tcPr>
        <w:tcBorders>
          <w:top w:val="nil"/>
          <w:bottom w:val="nil"/>
          <w:right w:val="single" w:color="808080" w:sz="6" w:space="0"/>
          <w:tl2br w:val="nil"/>
          <w:tr2bl w:val="nil"/>
        </w:tcBorders>
      </w:tcPr>
    </w:tblStylePr>
    <w:tblStylePr w:type="lastCol">
      <w:rPr>
        <w:rFonts w:cs="Times New Roman"/>
      </w:rPr>
      <w:tblPr>
        <w:tblLayout w:type="fixed"/>
      </w:tblPr>
      <w:tcPr>
        <w:tcBorders>
          <w:right w:val="single" w:color="FFFFFF" w:sz="6" w:space="0"/>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Pr>
        <w:tblLayout w:type="fixed"/>
      </w:tblPr>
      <w:tcPr>
        <w:shd w:val="pct50" w:color="C0C0C0" w:fill="FFFFFF"/>
      </w:tcPr>
    </w:tblStylePr>
    <w:tblStylePr w:type="band1Horz">
      <w:rPr>
        <w:rFonts w:cs="Times New Roman"/>
      </w:rPr>
      <w:tblPr>
        <w:tblLayout w:type="fixed"/>
      </w:tblPr>
      <w:tcPr>
        <w:tcBorders>
          <w:top w:val="single" w:color="808080" w:sz="6" w:space="0"/>
          <w:bottom w:val="single" w:color="FFFFFF" w:sz="6" w:space="0"/>
          <w:tl2br w:val="nil"/>
          <w:tr2bl w:val="nil"/>
        </w:tcBorders>
      </w:tcPr>
    </w:tblStylePr>
    <w:tblStylePr w:type="swCell">
      <w:rPr>
        <w:rFonts w:cs="Times New Roman"/>
        <w:b/>
        <w:bCs/>
      </w:rPr>
      <w:tblPr>
        <w:tblLayout w:type="fixed"/>
      </w:tblPr>
      <w:tcPr>
        <w:tcBorders>
          <w:tl2br w:val="nil"/>
          <w:tr2bl w:val="nil"/>
        </w:tcBorders>
      </w:tcPr>
    </w:tblStylePr>
  </w:style>
  <w:style w:type="table" w:styleId="107">
    <w:name w:val="Table Columns 3"/>
    <w:basedOn w:val="91"/>
    <w:qFormat/>
    <w:uiPriority w:val="99"/>
    <w:rPr>
      <w:rFonts w:ascii="Times New Roman" w:hAnsi="Times New Roman"/>
      <w:b/>
      <w:bCs/>
      <w:sz w:val="20"/>
      <w:szCs w:val="20"/>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rFonts w:cs="Times New Roman"/>
        <w:color w:val="FFFFFF"/>
      </w:rPr>
      <w:tblPr>
        <w:tblLayout w:type="fixed"/>
      </w:tblPr>
      <w:tcPr>
        <w:tcBorders>
          <w:tl2br w:val="nil"/>
          <w:tr2bl w:val="nil"/>
        </w:tcBorders>
        <w:shd w:val="solid" w:color="000080" w:fill="FFFFFF"/>
      </w:tcPr>
    </w:tblStylePr>
    <w:tblStylePr w:type="lastRow">
      <w:rPr>
        <w:rFonts w:cs="Times New Roman"/>
        <w:b w:val="0"/>
        <w:bCs w:val="0"/>
      </w:rPr>
      <w:tblPr>
        <w:tblLayout w:type="fixed"/>
      </w:tblPr>
      <w:tcPr>
        <w:tcBorders>
          <w:top w:val="single" w:color="000080" w:sz="6" w:space="0"/>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Pr>
        <w:tblLayout w:type="fixed"/>
      </w:tblPr>
      <w:tcPr>
        <w:shd w:val="pct10" w:color="000000" w:fill="FFFFFF"/>
      </w:tcPr>
    </w:tblStylePr>
    <w:tblStylePr w:type="neCell">
      <w:rPr>
        <w:rFonts w:cs="Times New Roman"/>
        <w:b/>
        <w:bCs/>
      </w:rPr>
      <w:tblPr>
        <w:tblLayout w:type="fixed"/>
      </w:tblPr>
      <w:tcPr>
        <w:tcBorders>
          <w:tl2br w:val="nil"/>
          <w:tr2bl w:val="nil"/>
        </w:tcBorders>
      </w:tcPr>
    </w:tblStylePr>
  </w:style>
  <w:style w:type="table" w:styleId="108">
    <w:name w:val="Table Columns 4"/>
    <w:basedOn w:val="91"/>
    <w:qFormat/>
    <w:uiPriority w:val="99"/>
    <w:rPr>
      <w:rFonts w:ascii="Times New Roman" w:hAnsi="Times New Roman"/>
      <w:sz w:val="20"/>
      <w:szCs w:val="20"/>
    </w:rPr>
    <w:tblPr>
      <w:tblLayout w:type="fixed"/>
    </w:tblPr>
    <w:tblStylePr w:type="firstRow">
      <w:rPr>
        <w:rFonts w:cs="Times New Roman"/>
        <w:color w:val="FFFFFF"/>
      </w:rPr>
      <w:tblPr>
        <w:tblLayout w:type="fixed"/>
      </w:tblPr>
      <w:tcPr>
        <w:tcBorders>
          <w:tl2br w:val="nil"/>
          <w:tr2bl w:val="nil"/>
        </w:tcBorders>
        <w:shd w:val="solid" w:color="000000" w:fill="FFFFFF"/>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Vert">
      <w:rPr>
        <w:rFonts w:cs="Times New Roman"/>
        <w:color w:val="auto"/>
      </w:rPr>
      <w:tblPr>
        <w:tblLayout w:type="fixed"/>
      </w:tblPr>
      <w:tcPr>
        <w:shd w:val="pct50" w:color="008080" w:fill="FFFFFF"/>
      </w:tcPr>
    </w:tblStylePr>
    <w:tblStylePr w:type="band2Vert">
      <w:rPr>
        <w:rFonts w:cs="Times New Roman"/>
        <w:color w:val="auto"/>
      </w:rPr>
      <w:tblPr>
        <w:tblLayout w:type="fixed"/>
      </w:tblPr>
      <w:tcPr>
        <w:shd w:val="pct10" w:color="000000" w:fill="FFFFFF"/>
      </w:tcPr>
    </w:tblStylePr>
  </w:style>
  <w:style w:type="table" w:styleId="109">
    <w:name w:val="Table Classic 3"/>
    <w:basedOn w:val="91"/>
    <w:qFormat/>
    <w:uiPriority w:val="99"/>
    <w:rPr>
      <w:rFonts w:ascii="Times New Roman" w:hAnsi="Times New Roman"/>
      <w:color w:val="000080"/>
      <w:sz w:val="20"/>
      <w:szCs w:val="2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rFonts w:cs="Times New Roman"/>
        <w:b/>
        <w:bCs/>
        <w:i/>
        <w:iCs/>
        <w:color w:val="FFFFFF"/>
      </w:rPr>
      <w:tblPr>
        <w:tblLayout w:type="fixed"/>
      </w:tblPr>
      <w:tcPr>
        <w:tcBorders>
          <w:bottom w:val="single" w:color="000000" w:sz="6" w:space="0"/>
          <w:tl2br w:val="nil"/>
          <w:tr2bl w:val="nil"/>
        </w:tcBorders>
        <w:shd w:val="solid" w:color="000080" w:fill="FFFFFF"/>
      </w:tcPr>
    </w:tblStylePr>
    <w:tblStylePr w:type="lastRow">
      <w:rPr>
        <w:rFonts w:cs="Times New Roman"/>
        <w:color w:val="000080"/>
      </w:rPr>
      <w:tblPr>
        <w:tblLayout w:type="fixed"/>
      </w:tblPr>
      <w:tcPr>
        <w:tcBorders>
          <w:top w:val="single" w:color="000000" w:sz="12" w:space="0"/>
          <w:tl2br w:val="nil"/>
          <w:tr2bl w:val="nil"/>
        </w:tcBorders>
        <w:shd w:val="solid" w:color="FFFFFF" w:fill="FFFFFF"/>
      </w:tcPr>
    </w:tblStylePr>
    <w:tblStylePr w:type="firstCol">
      <w:rPr>
        <w:rFonts w:cs="Times New Roman"/>
        <w:b/>
        <w:bCs/>
        <w:color w:val="000000"/>
      </w:rPr>
      <w:tblPr>
        <w:tblLayout w:type="fixed"/>
      </w:tblPr>
      <w:tcPr>
        <w:tcBorders>
          <w:tl2br w:val="nil"/>
          <w:tr2bl w:val="nil"/>
        </w:tcBorders>
      </w:tcPr>
    </w:tblStylePr>
  </w:style>
  <w:style w:type="table" w:styleId="110">
    <w:name w:val="Table Professional"/>
    <w:basedOn w:val="91"/>
    <w:uiPriority w:val="99"/>
    <w:rPr>
      <w:rFonts w:ascii="Times New Roman" w:hAnsi="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firstRow">
      <w:rPr>
        <w:rFonts w:cs="Times New Roman"/>
        <w:b/>
        <w:bCs/>
        <w:color w:val="auto"/>
      </w:rPr>
      <w:tblPr>
        <w:tblLayout w:type="fixed"/>
      </w:tblPr>
      <w:tcPr>
        <w:tcBorders>
          <w:tl2br w:val="nil"/>
          <w:tr2bl w:val="nil"/>
        </w:tcBorders>
        <w:shd w:val="solid" w:color="000000" w:fill="FFFFFF"/>
      </w:tcPr>
    </w:tblStylePr>
  </w:style>
  <w:style w:type="table" w:styleId="111">
    <w:name w:val="Table Elegant"/>
    <w:basedOn w:val="91"/>
    <w:qFormat/>
    <w:uiPriority w:val="99"/>
    <w:rPr>
      <w:rFonts w:ascii="Times New Roman" w:hAnsi="Times New Roman"/>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blStylePr w:type="firstRow">
      <w:rPr>
        <w:rFonts w:cs="Times New Roman"/>
        <w:caps/>
        <w:color w:val="auto"/>
      </w:rPr>
      <w:tblPr>
        <w:tblLayout w:type="fixed"/>
      </w:tblPr>
      <w:tcPr>
        <w:tcBorders>
          <w:tl2br w:val="nil"/>
          <w:tr2bl w:val="nil"/>
        </w:tcBorders>
      </w:tcPr>
    </w:tblStylePr>
  </w:style>
  <w:style w:type="table" w:styleId="112">
    <w:name w:val="Table Colorful 1"/>
    <w:basedOn w:val="91"/>
    <w:qFormat/>
    <w:uiPriority w:val="99"/>
    <w:rPr>
      <w:rFonts w:ascii="Times New Roman" w:hAnsi="Times New Roman"/>
      <w:color w:val="FFFFFF"/>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rFonts w:cs="Times New Roman"/>
        <w:b/>
        <w:bCs/>
        <w:i/>
        <w:iCs/>
      </w:rPr>
      <w:tblPr>
        <w:tblLayout w:type="fixed"/>
      </w:tblPr>
      <w:tcPr>
        <w:tcBorders>
          <w:tl2br w:val="nil"/>
          <w:tr2bl w:val="nil"/>
        </w:tcBorders>
        <w:shd w:val="solid" w:color="000000" w:fill="FFFFFF"/>
      </w:tcPr>
    </w:tblStylePr>
    <w:tblStylePr w:type="firstCol">
      <w:rPr>
        <w:rFonts w:cs="Times New Roman"/>
        <w:b/>
        <w:bCs/>
        <w:i/>
        <w:iCs/>
      </w:rPr>
      <w:tblPr>
        <w:tblLayout w:type="fixed"/>
      </w:tblPr>
      <w:tcPr>
        <w:tcBorders>
          <w:tl2br w:val="nil"/>
          <w:tr2bl w:val="nil"/>
        </w:tcBorders>
        <w:shd w:val="solid" w:color="000080" w:fill="FFFFFF"/>
      </w:tcPr>
    </w:tblStylePr>
    <w:tblStylePr w:type="nwCell">
      <w:rPr>
        <w:rFonts w:cs="Times New Roman"/>
      </w:rPr>
      <w:tblPr>
        <w:tblLayout w:type="fixed"/>
      </w:tblPr>
      <w:tcPr>
        <w:tcBorders>
          <w:tl2br w:val="nil"/>
          <w:tr2bl w:val="nil"/>
        </w:tcBorders>
        <w:shd w:val="solid" w:color="000000" w:fill="FFFFFF"/>
      </w:tcPr>
    </w:tblStylePr>
    <w:tblStylePr w:type="swCell">
      <w:rPr>
        <w:rFonts w:cs="Times New Roman"/>
        <w:b/>
        <w:bCs/>
        <w:i w:val="0"/>
        <w:iCs w:val="0"/>
      </w:rPr>
      <w:tblPr>
        <w:tblLayout w:type="fixed"/>
      </w:tblPr>
      <w:tcPr>
        <w:tcBorders>
          <w:tl2br w:val="nil"/>
          <w:tr2bl w:val="nil"/>
        </w:tcBorders>
      </w:tcPr>
    </w:tblStylePr>
  </w:style>
  <w:style w:type="table" w:styleId="113">
    <w:name w:val="Table List 3"/>
    <w:basedOn w:val="91"/>
    <w:uiPriority w:val="99"/>
    <w:rPr>
      <w:rFonts w:ascii="Times New Roman" w:hAnsi="Times New Roman"/>
      <w:sz w:val="20"/>
      <w:szCs w:val="20"/>
    </w:rPr>
    <w:tblPr>
      <w:tblBorders>
        <w:top w:val="single" w:color="000000" w:sz="12" w:space="0"/>
        <w:bottom w:val="single" w:color="000000" w:sz="12" w:space="0"/>
        <w:insideH w:val="single" w:color="000000" w:sz="6" w:space="0"/>
      </w:tblBorders>
      <w:tblLayout w:type="fixed"/>
    </w:tblPr>
    <w:tblStylePr w:type="firstRow">
      <w:rPr>
        <w:rFonts w:cs="Times New Roman"/>
        <w:b/>
        <w:bCs/>
        <w:color w:val="000080"/>
      </w:rPr>
      <w:tblPr>
        <w:tblLayout w:type="fixed"/>
      </w:tblPr>
      <w:tcPr>
        <w:tcBorders>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tcPr>
    </w:tblStylePr>
    <w:tblStylePr w:type="swCell">
      <w:rPr>
        <w:rFonts w:cs="Times New Roman"/>
        <w:i/>
        <w:iCs/>
        <w:color w:val="000080"/>
      </w:rPr>
      <w:tblPr>
        <w:tblLayout w:type="fixed"/>
      </w:tblPr>
      <w:tcPr>
        <w:tcBorders>
          <w:tl2br w:val="nil"/>
          <w:tr2bl w:val="nil"/>
        </w:tcBorders>
      </w:tcPr>
    </w:tblStylePr>
  </w:style>
  <w:style w:type="table" w:styleId="114">
    <w:name w:val="Table Web 2"/>
    <w:basedOn w:val="91"/>
    <w:qFormat/>
    <w:uiPriority w:val="99"/>
    <w:rPr>
      <w:rFonts w:ascii="Times New Roman" w:hAnsi="Times New Roman"/>
      <w:sz w:val="20"/>
      <w:szCs w:val="20"/>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115">
    <w:name w:val="Table List 7"/>
    <w:basedOn w:val="91"/>
    <w:qFormat/>
    <w:uiPriority w:val="99"/>
    <w:rPr>
      <w:rFonts w:ascii="Times New Roman" w:hAnsi="Times New Roman"/>
      <w:sz w:val="20"/>
      <w:szCs w:val="20"/>
    </w:r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rFonts w:cs="Times New Roman"/>
        <w:b/>
        <w:bCs/>
      </w:rPr>
      <w:tblPr>
        <w:tblLayout w:type="fixed"/>
      </w:tblPr>
      <w:tcPr>
        <w:tcBorders>
          <w:bottom w:val="single" w:color="008000" w:sz="12" w:space="0"/>
          <w:tl2br w:val="nil"/>
          <w:tr2bl w:val="nil"/>
        </w:tcBorders>
        <w:shd w:val="solid" w:color="C0C0C0" w:fill="FFFFFF"/>
      </w:tcPr>
    </w:tblStylePr>
    <w:tblStylePr w:type="lastRow">
      <w:rPr>
        <w:rFonts w:cs="Times New Roman"/>
        <w:b/>
        <w:bCs/>
      </w:rPr>
      <w:tblPr>
        <w:tblLayout w:type="fixed"/>
      </w:tblPr>
      <w:tcPr>
        <w:tcBorders>
          <w:top w:val="single" w:color="008000" w:sz="12"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Horz">
      <w:rPr>
        <w:rFonts w:cs="Times New Roman"/>
        <w:color w:val="auto"/>
      </w:rPr>
      <w:tblPr>
        <w:tblLayout w:type="fixed"/>
      </w:tblPr>
      <w:tcPr>
        <w:tcBorders>
          <w:tl2br w:val="nil"/>
          <w:tr2bl w:val="nil"/>
        </w:tcBorders>
        <w:shd w:val="pct20" w:color="000000" w:fill="FFFFFF"/>
      </w:tcPr>
    </w:tblStylePr>
    <w:tblStylePr w:type="band2Horz">
      <w:rPr>
        <w:rFonts w:cs="Times New Roman"/>
      </w:rPr>
      <w:tblPr>
        <w:tblLayout w:type="fixed"/>
      </w:tblPr>
      <w:tcPr>
        <w:tcBorders>
          <w:tl2br w:val="nil"/>
          <w:tr2bl w:val="nil"/>
        </w:tcBorders>
        <w:shd w:val="pct25" w:color="FFFF00" w:fill="FFFFFF"/>
      </w:tcPr>
    </w:tblStylePr>
  </w:style>
  <w:style w:type="table" w:styleId="116">
    <w:name w:val="Table Contemporary"/>
    <w:basedOn w:val="91"/>
    <w:uiPriority w:val="99"/>
    <w:rPr>
      <w:rFonts w:ascii="Times New Roman" w:hAnsi="Times New Roman"/>
      <w:sz w:val="20"/>
      <w:szCs w:val="20"/>
    </w:rPr>
    <w:tblPr>
      <w:tblBorders>
        <w:insideH w:val="single" w:color="FFFFFF" w:sz="18" w:space="0"/>
        <w:insideV w:val="single" w:color="FFFFFF" w:sz="18" w:space="0"/>
      </w:tblBorders>
      <w:tblLayout w:type="fixed"/>
    </w:tblPr>
    <w:tblStylePr w:type="firstRow">
      <w:rPr>
        <w:rFonts w:cs="Times New Roman"/>
        <w:b/>
        <w:bCs/>
        <w:color w:val="auto"/>
      </w:rPr>
      <w:tblPr>
        <w:tblLayout w:type="fixed"/>
      </w:tblPr>
      <w:tcPr>
        <w:tcBorders>
          <w:tl2br w:val="nil"/>
          <w:tr2bl w:val="nil"/>
        </w:tcBorders>
        <w:shd w:val="pct20" w:color="000000" w:fill="FFFFFF"/>
      </w:tcPr>
    </w:tblStylePr>
    <w:tblStylePr w:type="band1Horz">
      <w:rPr>
        <w:rFonts w:cs="Times New Roman"/>
        <w:color w:val="auto"/>
      </w:rPr>
      <w:tblPr>
        <w:tblLayout w:type="fixed"/>
      </w:tblPr>
      <w:tcPr>
        <w:tcBorders>
          <w:tl2br w:val="nil"/>
          <w:tr2bl w:val="nil"/>
        </w:tcBorders>
        <w:shd w:val="pct5" w:color="000000" w:fill="FFFFFF"/>
      </w:tcPr>
    </w:tblStylePr>
    <w:tblStylePr w:type="band2Horz">
      <w:rPr>
        <w:rFonts w:cs="Times New Roman"/>
        <w:color w:val="auto"/>
      </w:rPr>
      <w:tblPr>
        <w:tblLayout w:type="fixed"/>
      </w:tblPr>
      <w:tcPr>
        <w:tcBorders>
          <w:tl2br w:val="nil"/>
          <w:tr2bl w:val="nil"/>
        </w:tcBorders>
        <w:shd w:val="pct20" w:color="000000" w:fill="FFFFFF"/>
      </w:tcPr>
    </w:tblStylePr>
  </w:style>
  <w:style w:type="table" w:styleId="117">
    <w:name w:val="Table List 6"/>
    <w:basedOn w:val="91"/>
    <w:qFormat/>
    <w:uiPriority w:val="99"/>
    <w:rPr>
      <w:rFonts w:ascii="Times New Roman" w:hAnsi="Times New Roman"/>
      <w:sz w:val="20"/>
      <w:szCs w:val="20"/>
    </w:r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rFonts w:cs="Times New Roman"/>
        <w:b/>
        <w:bCs/>
      </w:rPr>
      <w:tblPr>
        <w:tblLayout w:type="fixed"/>
      </w:tblPr>
      <w:tcPr>
        <w:tcBorders>
          <w:bottom w:val="single" w:color="000000" w:sz="12" w:space="0"/>
          <w:tl2br w:val="nil"/>
          <w:tr2bl w:val="nil"/>
        </w:tcBorders>
      </w:tcPr>
    </w:tblStylePr>
    <w:tblStylePr w:type="firstCol">
      <w:rPr>
        <w:rFonts w:cs="Times New Roman"/>
        <w:b/>
        <w:bCs/>
      </w:rPr>
      <w:tblPr>
        <w:tblLayout w:type="fixed"/>
      </w:tblPr>
      <w:tcPr>
        <w:tcBorders>
          <w:right w:val="single" w:color="000000" w:sz="12" w:space="0"/>
          <w:tl2br w:val="nil"/>
          <w:tr2bl w:val="nil"/>
        </w:tcBorders>
      </w:tcPr>
    </w:tblStylePr>
    <w:tblStylePr w:type="band1Horz">
      <w:rPr>
        <w:rFonts w:cs="Times New Roman"/>
      </w:rPr>
      <w:tblPr>
        <w:tblLayout w:type="fixed"/>
      </w:tblPr>
      <w:tcPr>
        <w:tcBorders>
          <w:tl2br w:val="nil"/>
          <w:tr2bl w:val="nil"/>
        </w:tcBorders>
        <w:shd w:val="pct25" w:color="000000" w:fill="FFFFFF"/>
      </w:tcPr>
    </w:tblStylePr>
  </w:style>
  <w:style w:type="table" w:styleId="118">
    <w:name w:val="Table Grid 4"/>
    <w:basedOn w:val="91"/>
    <w:qFormat/>
    <w:uiPriority w:val="99"/>
    <w:rPr>
      <w:rFonts w:ascii="Times New Roman" w:hAnsi="Times New Roman"/>
      <w:sz w:val="20"/>
      <w:szCs w:val="20"/>
    </w:rPr>
    <w:tblPr>
      <w:tblBorders>
        <w:left w:val="single" w:color="000000" w:sz="12" w:space="0"/>
        <w:right w:val="single" w:color="000000" w:sz="12" w:space="0"/>
        <w:insideH w:val="single" w:color="000000" w:sz="6" w:space="0"/>
        <w:insideV w:val="single" w:color="000000" w:sz="6" w:space="0"/>
      </w:tblBorders>
      <w:tblLayout w:type="fixed"/>
    </w:tblPr>
    <w:tblStylePr w:type="firstRow">
      <w:rPr>
        <w:rFonts w:cs="Times New Roman"/>
        <w:color w:val="auto"/>
      </w:rPr>
      <w:tblPr>
        <w:tblLayout w:type="fixed"/>
      </w:tblPr>
      <w:tcPr>
        <w:tcBorders>
          <w:bottom w:val="single" w:color="000000" w:sz="6" w:space="0"/>
          <w:tl2br w:val="nil"/>
          <w:tr2bl w:val="nil"/>
        </w:tcBorders>
        <w:shd w:val="pct30" w:color="FFFF00" w:fill="FFFFFF"/>
      </w:tcPr>
    </w:tblStylePr>
    <w:tblStylePr w:type="lastRow">
      <w:rPr>
        <w:rFonts w:cs="Times New Roman"/>
        <w:b/>
        <w:bCs/>
        <w:color w:val="auto"/>
      </w:rPr>
      <w:tblPr>
        <w:tblLayout w:type="fixed"/>
      </w:tblPr>
      <w:tcPr>
        <w:tcBorders>
          <w:top w:val="single" w:color="000000" w:sz="6" w:space="0"/>
          <w:tl2br w:val="nil"/>
          <w:tr2bl w:val="nil"/>
        </w:tcBorders>
        <w:shd w:val="pct30" w:color="FFFF00" w:fill="FFFFFF"/>
      </w:tcPr>
    </w:tblStylePr>
    <w:tblStylePr w:type="lastCol">
      <w:rPr>
        <w:rFonts w:cs="Times New Roman"/>
        <w:b/>
        <w:bCs/>
        <w:color w:val="auto"/>
      </w:rPr>
      <w:tblPr>
        <w:tblLayout w:type="fixed"/>
      </w:tblPr>
      <w:tcPr>
        <w:tcBorders>
          <w:tl2br w:val="nil"/>
          <w:tr2bl w:val="nil"/>
        </w:tcBorders>
      </w:tcPr>
    </w:tblStylePr>
  </w:style>
  <w:style w:type="table" w:styleId="119">
    <w:name w:val="Table Columns 1"/>
    <w:basedOn w:val="91"/>
    <w:uiPriority w:val="99"/>
    <w:rPr>
      <w:rFonts w:ascii="Times New Roman" w:hAnsi="Times New Roman"/>
      <w:b/>
      <w:bCs/>
      <w:sz w:val="20"/>
      <w:szCs w:val="20"/>
    </w:rPr>
    <w:tblPr>
      <w:tblBorders>
        <w:top w:val="single" w:color="000000" w:sz="12" w:space="0"/>
        <w:left w:val="single" w:color="000000" w:sz="12" w:space="0"/>
        <w:bottom w:val="single" w:color="000000" w:sz="12" w:space="0"/>
        <w:right w:val="single" w:color="000000" w:sz="12" w:space="0"/>
      </w:tblBorders>
      <w:tblLayout w:type="fixed"/>
    </w:tblPr>
    <w:tblStylePr w:type="firstRow">
      <w:rPr>
        <w:rFonts w:cs="Times New Roman"/>
        <w:b w:val="0"/>
        <w:bCs w:val="0"/>
      </w:rPr>
      <w:tblPr>
        <w:tblLayout w:type="fixed"/>
      </w:tblPr>
      <w:tcPr>
        <w:tcBorders>
          <w:bottom w:val="double" w:color="000000" w:sz="6" w:space="0"/>
          <w:tl2br w:val="nil"/>
          <w:tr2bl w:val="nil"/>
        </w:tcBorders>
      </w:tcPr>
    </w:tblStylePr>
    <w:tblStylePr w:type="lastRow">
      <w:rPr>
        <w:rFonts w:cs="Times New Roman"/>
        <w:b w:val="0"/>
        <w:bCs w:val="0"/>
      </w:rPr>
      <w:tblPr>
        <w:tblLayout w:type="fixed"/>
      </w:tblPr>
      <w:tcPr>
        <w:tcBorders>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pct25" w:color="000000" w:fill="FFFFFF"/>
      </w:tcPr>
    </w:tblStylePr>
    <w:tblStylePr w:type="band2Vert">
      <w:rPr>
        <w:rFonts w:cs="Times New Roman"/>
        <w:color w:val="auto"/>
      </w:rPr>
      <w:tblPr>
        <w:tblLayout w:type="fixed"/>
      </w:tblPr>
      <w:tcPr>
        <w:shd w:val="pct25" w:color="FFFF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0">
    <w:name w:val="Table List 8"/>
    <w:basedOn w:val="91"/>
    <w:qFormat/>
    <w:uiPriority w:val="99"/>
    <w:rPr>
      <w:rFonts w:ascii="Times New Roman" w:hAnsi="Times New Roman"/>
      <w:sz w:val="20"/>
      <w:szCs w:val="20"/>
    </w:r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rFonts w:cs="Times New Roman"/>
        <w:b/>
        <w:bCs/>
        <w:i/>
        <w:iCs/>
      </w:rPr>
      <w:tblPr>
        <w:tblLayout w:type="fixed"/>
      </w:tblPr>
      <w:tcPr>
        <w:tcBorders>
          <w:bottom w:val="single" w:color="000000" w:sz="6" w:space="0"/>
          <w:tl2br w:val="nil"/>
          <w:tr2bl w:val="nil"/>
        </w:tcBorders>
        <w:shd w:val="solid" w:color="FFFF00" w:fill="FFFFFF"/>
      </w:tcPr>
    </w:tblStylePr>
    <w:tblStylePr w:type="lastRow">
      <w:rPr>
        <w:rFonts w:cs="Times New Roman"/>
        <w:b/>
        <w:bCs/>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Horz">
      <w:rPr>
        <w:rFonts w:cs="Times New Roman"/>
        <w:color w:val="auto"/>
      </w:rPr>
      <w:tblPr>
        <w:tblLayout w:type="fixed"/>
      </w:tblPr>
      <w:tcPr>
        <w:tcBorders>
          <w:tl2br w:val="nil"/>
          <w:tr2bl w:val="nil"/>
        </w:tcBorders>
        <w:shd w:val="pct25" w:color="FFFF00" w:fill="FFFFFF"/>
      </w:tcPr>
    </w:tblStylePr>
    <w:tblStylePr w:type="band2Horz">
      <w:rPr>
        <w:rFonts w:cs="Times New Roman"/>
      </w:rPr>
      <w:tblPr>
        <w:tblLayout w:type="fixed"/>
      </w:tblPr>
      <w:tcPr>
        <w:tcBorders>
          <w:tl2br w:val="nil"/>
          <w:tr2bl w:val="nil"/>
        </w:tcBorders>
        <w:shd w:val="pct50" w:color="FF0000" w:fill="FFFFFF"/>
      </w:tcPr>
    </w:tblStylePr>
  </w:style>
  <w:style w:type="table" w:styleId="121">
    <w:name w:val="Table Grid 3"/>
    <w:basedOn w:val="91"/>
    <w:qFormat/>
    <w:uiPriority w:val="99"/>
    <w:rPr>
      <w:rFonts w:ascii="Times New Roman" w:hAnsi="Times New Roman"/>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blStylePr w:type="firstRow">
      <w:rPr>
        <w:rFonts w:cs="Times New Roman"/>
      </w:rPr>
      <w:tblPr>
        <w:tblLayout w:type="fixed"/>
      </w:tblPr>
      <w:tcPr>
        <w:tcBorders>
          <w:bottom w:val="single" w:color="000000" w:sz="6" w:space="0"/>
          <w:tl2br w:val="nil"/>
          <w:tr2bl w:val="nil"/>
        </w:tcBorders>
        <w:shd w:val="pct30" w:color="FFFF00" w:fill="FFFFFF"/>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style>
  <w:style w:type="table" w:styleId="122">
    <w:name w:val="Table Subtle 2"/>
    <w:basedOn w:val="91"/>
    <w:uiPriority w:val="99"/>
    <w:rPr>
      <w:rFonts w:ascii="Times New Roman" w:hAnsi="Times New Roman"/>
      <w:sz w:val="20"/>
      <w:szCs w:val="20"/>
    </w:rPr>
    <w:tblPr>
      <w:tblBorders>
        <w:left w:val="single" w:color="000000" w:sz="6" w:space="0"/>
        <w:right w:val="single" w:color="000000" w:sz="6" w:space="0"/>
      </w:tblBorders>
      <w:tblLayout w:type="fixed"/>
    </w:tblPr>
    <w:tblStylePr w:type="firstRow">
      <w:rPr>
        <w:rFonts w:cs="Times New Roman"/>
      </w:rPr>
      <w:tblPr>
        <w:tblLayout w:type="fixed"/>
      </w:tblPr>
      <w:tcPr>
        <w:tcBorders>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tcPr>
    </w:tblStylePr>
    <w:tblStylePr w:type="firstCol">
      <w:rPr>
        <w:rFonts w:cs="Times New Roman"/>
      </w:rPr>
      <w:tblPr>
        <w:tblLayout w:type="fixed"/>
      </w:tblPr>
      <w:tcPr>
        <w:tcBorders>
          <w:right w:val="single" w:color="000000" w:sz="12" w:space="0"/>
          <w:tl2br w:val="nil"/>
          <w:tr2bl w:val="nil"/>
        </w:tcBorders>
        <w:shd w:val="pct25" w:color="008000" w:fill="FFFFFF"/>
      </w:tcPr>
    </w:tblStylePr>
    <w:tblStylePr w:type="lastCol">
      <w:rPr>
        <w:rFonts w:cs="Times New Roman"/>
      </w:rPr>
      <w:tblPr>
        <w:tblLayout w:type="fixed"/>
      </w:tblPr>
      <w:tcPr>
        <w:tcBorders>
          <w:left w:val="single" w:color="000000" w:sz="12" w:space="0"/>
          <w:tl2br w:val="nil"/>
          <w:tr2bl w:val="nil"/>
        </w:tcBorders>
        <w:shd w:val="pct25" w:color="8080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3">
    <w:name w:val="Table List 4"/>
    <w:basedOn w:val="91"/>
    <w:qFormat/>
    <w:uiPriority w:val="99"/>
    <w:rPr>
      <w:rFonts w:ascii="Times New Roman" w:hAnsi="Times New Roman"/>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blStylePr w:type="firstRow">
      <w:rPr>
        <w:rFonts w:cs="Times New Roman"/>
        <w:b/>
        <w:bCs/>
        <w:color w:val="FFFFFF"/>
      </w:rPr>
      <w:tblPr>
        <w:tblLayout w:type="fixed"/>
      </w:tblPr>
      <w:tcPr>
        <w:tcBorders>
          <w:bottom w:val="single" w:color="000000" w:sz="12" w:space="0"/>
          <w:tl2br w:val="nil"/>
          <w:tr2bl w:val="nil"/>
        </w:tcBorders>
        <w:shd w:val="solid" w:color="808080" w:fill="FFFFFF"/>
      </w:tcPr>
    </w:tblStylePr>
  </w:style>
  <w:style w:type="table" w:styleId="124">
    <w:name w:val="Table List 1"/>
    <w:basedOn w:val="91"/>
    <w:qFormat/>
    <w:uiPriority w:val="99"/>
    <w:rPr>
      <w:rFonts w:ascii="Times New Roman" w:hAnsi="Times New Roman"/>
      <w:sz w:val="20"/>
      <w:szCs w:val="20"/>
    </w:rPr>
    <w:tblPr>
      <w:tblBorders>
        <w:top w:val="single" w:color="008080" w:sz="12" w:space="0"/>
        <w:left w:val="single" w:color="008080" w:sz="6" w:space="0"/>
        <w:bottom w:val="single" w:color="008080" w:sz="12" w:space="0"/>
        <w:right w:val="single" w:color="008080" w:sz="6" w:space="0"/>
      </w:tblBorders>
      <w:tblLayout w:type="fixed"/>
    </w:tblPr>
    <w:tblStylePr w:type="firstRow">
      <w:rPr>
        <w:rFonts w:cs="Times New Roman"/>
        <w:b/>
        <w:bCs/>
        <w:i/>
        <w:iCs/>
        <w:color w:val="800000"/>
      </w:rPr>
      <w:tblPr>
        <w:tblLayout w:type="fixed"/>
      </w:tblPr>
      <w:tcPr>
        <w:tcBorders>
          <w:bottom w:val="single" w:color="000000" w:sz="6" w:space="0"/>
          <w:tl2br w:val="nil"/>
          <w:tr2bl w:val="nil"/>
        </w:tcBorders>
        <w:shd w:val="solid" w:color="C0C0C0" w:fill="FFFFFF"/>
      </w:tcPr>
    </w:tblStylePr>
    <w:tblStylePr w:type="lastRow">
      <w:rPr>
        <w:rFonts w:cs="Times New Roman"/>
      </w:rPr>
      <w:tblPr>
        <w:tblLayout w:type="fixed"/>
      </w:tblPr>
      <w:tcPr>
        <w:tcBorders>
          <w:top w:val="single" w:color="000000" w:sz="6" w:space="0"/>
          <w:tl2br w:val="nil"/>
          <w:tr2bl w:val="nil"/>
        </w:tcBorders>
      </w:tcPr>
    </w:tblStylePr>
    <w:tblStylePr w:type="band1Horz">
      <w:rPr>
        <w:rFonts w:cs="Times New Roman"/>
        <w:color w:val="auto"/>
      </w:rPr>
      <w:tblPr>
        <w:tblLayout w:type="fixed"/>
      </w:tblPr>
      <w:tcPr>
        <w:tcBorders>
          <w:tl2br w:val="nil"/>
          <w:tr2bl w:val="nil"/>
        </w:tcBorders>
        <w:shd w:val="solid" w:color="C0C0C0" w:fill="FFFFFF"/>
      </w:tcPr>
    </w:tblStylePr>
    <w:tblStylePr w:type="band2Horz">
      <w:rPr>
        <w:rFonts w:cs="Times New Roman"/>
        <w:color w:val="auto"/>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5">
    <w:name w:val="Table Web 1"/>
    <w:basedOn w:val="91"/>
    <w:uiPriority w:val="99"/>
    <w:rPr>
      <w:rFonts w:ascii="Times New Roman" w:hAnsi="Times New Roman"/>
      <w:sz w:val="20"/>
      <w:szCs w:val="20"/>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126">
    <w:name w:val="Table Colorful 3"/>
    <w:basedOn w:val="91"/>
    <w:qFormat/>
    <w:uiPriority w:val="99"/>
    <w:rPr>
      <w:rFonts w:ascii="Times New Roman" w:hAnsi="Times New Roman"/>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rPr>
        <w:rFonts w:cs="Times New Roman"/>
      </w:rPr>
      <w:tblPr>
        <w:tblLayout w:type="fixed"/>
      </w:tblPr>
      <w:tcPr>
        <w:tcBorders>
          <w:bottom w:val="single" w:color="000000" w:sz="6" w:space="0"/>
          <w:tl2br w:val="nil"/>
          <w:tr2bl w:val="nil"/>
        </w:tcBorders>
        <w:shd w:val="solid" w:color="008080" w:fill="FFFFFF"/>
      </w:tcPr>
    </w:tblStylePr>
    <w:tblStylePr w:type="firstCol">
      <w:rPr>
        <w:rFonts w:cs="Times New Roman"/>
      </w:rPr>
      <w:tblPr>
        <w:tblLayout w:type="fixed"/>
      </w:tblPr>
      <w:tcPr>
        <w:tcBorders>
          <w:left w:val="single" w:color="000000" w:sz="36" w:space="0"/>
          <w:right w:val="single" w:color="000000" w:sz="6" w:space="0"/>
          <w:tl2br w:val="nil"/>
          <w:tr2bl w:val="nil"/>
        </w:tcBorders>
        <w:shd w:val="solid" w:color="008080" w:fill="FFFFFF"/>
      </w:tcPr>
    </w:tblStylePr>
    <w:tblStylePr w:type="nwCell">
      <w:rPr>
        <w:rFonts w:cs="Times New Roman"/>
        <w:b/>
        <w:bCs/>
        <w:color w:val="FFFFFF"/>
      </w:rPr>
      <w:tblPr>
        <w:tblLayout w:type="fixed"/>
      </w:tblPr>
      <w:tcPr>
        <w:tcBorders>
          <w:tl2br w:val="nil"/>
          <w:tr2bl w:val="nil"/>
        </w:tcBorders>
        <w:shd w:val="solid" w:color="000000" w:fill="FFFFFF"/>
      </w:tcPr>
    </w:tblStylePr>
  </w:style>
  <w:style w:type="table" w:styleId="127">
    <w:name w:val="Table Columns 5"/>
    <w:basedOn w:val="91"/>
    <w:qFormat/>
    <w:uiPriority w:val="99"/>
    <w:rPr>
      <w:rFonts w:ascii="Times New Roman" w:hAnsi="Times New Roman"/>
      <w:sz w:val="20"/>
      <w:szCs w:val="20"/>
    </w:r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rFonts w:cs="Times New Roman"/>
        <w:b/>
        <w:bCs/>
        <w:i/>
        <w:iCs/>
      </w:rPr>
      <w:tblPr>
        <w:tblLayout w:type="fixed"/>
      </w:tblPr>
      <w:tcPr>
        <w:tcBorders>
          <w:bottom w:val="single" w:color="808080" w:sz="6" w:space="0"/>
          <w:tl2br w:val="nil"/>
          <w:tr2bl w:val="nil"/>
        </w:tcBorders>
      </w:tcPr>
    </w:tblStylePr>
    <w:tblStylePr w:type="lastRow">
      <w:rPr>
        <w:rFonts w:cs="Times New Roman"/>
        <w:b/>
        <w:bCs/>
      </w:rPr>
      <w:tblPr>
        <w:tblLayout w:type="fixed"/>
      </w:tblPr>
      <w:tcPr>
        <w:tcBorders>
          <w:top w:val="single" w:color="80808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StylePr>
  </w:style>
  <w:style w:type="table" w:styleId="128">
    <w:name w:val="Table Classic 2"/>
    <w:basedOn w:val="91"/>
    <w:uiPriority w:val="99"/>
    <w:rPr>
      <w:rFonts w:ascii="Times New Roman" w:hAnsi="Times New Roman"/>
      <w:sz w:val="20"/>
      <w:szCs w:val="20"/>
    </w:rPr>
    <w:tblPr>
      <w:tblBorders>
        <w:top w:val="single" w:color="000000" w:sz="12" w:space="0"/>
        <w:bottom w:val="single" w:color="000000" w:sz="12" w:space="0"/>
      </w:tblBorders>
      <w:tblLayout w:type="fixed"/>
    </w:tblPr>
    <w:tblStylePr w:type="firstRow">
      <w:rPr>
        <w:rFonts w:cs="Times New Roman"/>
        <w:color w:val="FFFFFF"/>
      </w:rPr>
      <w:tblPr>
        <w:tblLayout w:type="fixed"/>
      </w:tblPr>
      <w:tcPr>
        <w:tcBorders>
          <w:bottom w:val="single" w:color="000000" w:sz="6" w:space="0"/>
          <w:tl2br w:val="nil"/>
          <w:tr2bl w:val="nil"/>
        </w:tcBorders>
        <w:shd w:val="solid" w:color="800080" w:fill="FFFFFF"/>
      </w:tcPr>
    </w:tblStylePr>
    <w:tblStylePr w:type="lastRow">
      <w:rPr>
        <w:rFonts w:cs="Times New Roman"/>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shd w:val="solid" w:color="C0C0C0" w:fill="FFFFFF"/>
      </w:tcPr>
    </w:tblStylePr>
    <w:tblStylePr w:type="neCel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nil"/>
          <w:tr2bl w:val="nil"/>
        </w:tcBorders>
        <w:shd w:val="solid" w:color="800080" w:fill="FFFFFF"/>
      </w:tcPr>
    </w:tblStylePr>
    <w:tblStylePr w:type="swCell">
      <w:rPr>
        <w:rFonts w:cs="Times New Roman"/>
        <w:color w:val="000080"/>
      </w:rPr>
      <w:tblPr>
        <w:tblLayout w:type="fixed"/>
      </w:tblPr>
      <w:tcPr>
        <w:tcBorders>
          <w:tl2br w:val="nil"/>
          <w:tr2bl w:val="nil"/>
        </w:tcBorders>
      </w:tcPr>
    </w:tblStylePr>
  </w:style>
  <w:style w:type="table" w:styleId="129">
    <w:name w:val="Table Grid 7"/>
    <w:basedOn w:val="91"/>
    <w:qFormat/>
    <w:uiPriority w:val="99"/>
    <w:rPr>
      <w:rFonts w:ascii="Times New Roman" w:hAnsi="Times New Roman"/>
      <w:b/>
      <w:bCs/>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rPr>
        <w:rFonts w:cs="Times New Roman"/>
        <w:b w:val="0"/>
        <w:bCs w:val="0"/>
      </w:rPr>
      <w:tblPr>
        <w:tblLayout w:type="fixed"/>
      </w:tblPr>
      <w:tcPr>
        <w:tcBorders>
          <w:bottom w:val="single" w:color="000000" w:sz="12" w:space="0"/>
          <w:tl2br w:val="nil"/>
          <w:tr2bl w:val="nil"/>
        </w:tcBorders>
      </w:tcPr>
    </w:tblStylePr>
    <w:tblStylePr w:type="lastRow">
      <w:rPr>
        <w:rFonts w:cs="Times New Roman"/>
        <w:b w:val="0"/>
        <w:bCs w:val="0"/>
      </w:rPr>
      <w:tblPr>
        <w:tblLayout w:type="fixed"/>
      </w:tblPr>
      <w:tcPr>
        <w:tcBorders>
          <w:top w:val="single" w:color="000000" w:sz="6" w:space="0"/>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130">
    <w:name w:val="Table 3D effects 1"/>
    <w:basedOn w:val="91"/>
    <w:qFormat/>
    <w:uiPriority w:val="99"/>
    <w:rPr>
      <w:rFonts w:ascii="Times New Roman" w:hAnsi="Times New Roman"/>
      <w:sz w:val="20"/>
      <w:szCs w:val="20"/>
    </w:rPr>
    <w:tblPr>
      <w:tblLayout w:type="fixed"/>
    </w:tblPr>
    <w:tcPr>
      <w:shd w:val="solid" w:color="C0C0C0" w:fill="FFFFFF"/>
    </w:tcPr>
    <w:tblStylePr w:type="firstRow">
      <w:rPr>
        <w:rFonts w:cs="Times New Roman"/>
        <w:b/>
        <w:bCs/>
        <w:color w:val="800080"/>
      </w:rPr>
      <w:tblPr>
        <w:tblLayout w:type="fixed"/>
      </w:tblPr>
      <w:tcPr>
        <w:tcBorders>
          <w:bottom w:val="single" w:color="808080" w:sz="6" w:space="0"/>
          <w:tl2br w:val="nil"/>
          <w:tr2bl w:val="nil"/>
        </w:tcBorders>
      </w:tcPr>
    </w:tblStylePr>
    <w:tblStylePr w:type="lastRow">
      <w:rPr>
        <w:rFonts w:cs="Times New Roman"/>
      </w:rPr>
      <w:tblPr>
        <w:tblLayout w:type="fixed"/>
      </w:tblPr>
      <w:tcPr>
        <w:tcBorders>
          <w:top w:val="single" w:color="FFFFFF" w:sz="6" w:space="0"/>
          <w:tl2br w:val="nil"/>
          <w:tr2bl w:val="nil"/>
        </w:tcBorders>
      </w:tcPr>
    </w:tblStylePr>
    <w:tblStylePr w:type="firstCol">
      <w:rPr>
        <w:rFonts w:cs="Times New Roman"/>
        <w:b/>
        <w:bCs/>
      </w:rPr>
      <w:tblPr>
        <w:tblLayout w:type="fixed"/>
      </w:tblPr>
      <w:tcPr>
        <w:tcBorders>
          <w:right w:val="single" w:color="808080" w:sz="6" w:space="0"/>
          <w:tl2br w:val="nil"/>
          <w:tr2bl w:val="nil"/>
        </w:tcBorders>
      </w:tcPr>
    </w:tblStylePr>
    <w:tblStylePr w:type="lastCol">
      <w:rPr>
        <w:rFonts w:cs="Times New Roman"/>
      </w:rPr>
      <w:tblPr>
        <w:tblLayout w:type="fixed"/>
      </w:tblPr>
      <w:tcPr>
        <w:tcBorders>
          <w:left w:val="single" w:color="FFFFFF" w:sz="6" w:space="0"/>
          <w:tl2br w:val="nil"/>
          <w:tr2bl w:val="nil"/>
        </w:tcBorders>
      </w:tcPr>
    </w:tblStylePr>
    <w:tblStylePr w:type="neCell">
      <w:rPr>
        <w:rFonts w:cs="Times New Roman"/>
      </w:rPr>
      <w:tblPr>
        <w:tblLayout w:type="fixed"/>
      </w:tblPr>
      <w:tcPr>
        <w:tcBorders>
          <w:left w:val="nil"/>
          <w:bottom w:val="nil"/>
          <w:tl2br w:val="nil"/>
          <w:tr2bl w:val="nil"/>
        </w:tcBorders>
      </w:tcPr>
    </w:tblStylePr>
    <w:tblStylePr w:type="nwCell">
      <w:rPr>
        <w:rFonts w:cs="Times New Roman"/>
      </w:rPr>
      <w:tblPr>
        <w:tblLayout w:type="fixed"/>
      </w:tblPr>
      <w:tcPr>
        <w:tcBorders>
          <w:bottom w:val="nil"/>
          <w:right w:val="nil"/>
          <w:tl2br w:val="nil"/>
          <w:tr2bl w:val="nil"/>
        </w:tcBorders>
      </w:tcPr>
    </w:tblStylePr>
    <w:tblStylePr w:type="seCell">
      <w:rPr>
        <w:rFonts w:cs="Times New Roman"/>
      </w:rPr>
      <w:tblPr>
        <w:tblLayout w:type="fixed"/>
      </w:tblPr>
      <w:tcPr>
        <w:tcBorders>
          <w:top w:val="nil"/>
          <w:left w:val="nil"/>
          <w:tl2br w:val="nil"/>
          <w:tr2bl w:val="nil"/>
        </w:tcBorders>
      </w:tcPr>
    </w:tblStylePr>
    <w:tblStylePr w:type="swCell">
      <w:rPr>
        <w:rFonts w:cs="Times New Roman"/>
        <w:color w:val="000080"/>
      </w:rPr>
      <w:tblPr>
        <w:tblLayout w:type="fixed"/>
      </w:tblPr>
      <w:tcPr>
        <w:tcBorders>
          <w:top w:val="nil"/>
          <w:right w:val="nil"/>
          <w:tl2br w:val="nil"/>
          <w:tr2bl w:val="nil"/>
        </w:tcBorders>
      </w:tcPr>
    </w:tblStylePr>
  </w:style>
  <w:style w:type="table" w:styleId="131">
    <w:name w:val="Table Columns 2"/>
    <w:basedOn w:val="91"/>
    <w:uiPriority w:val="99"/>
    <w:rPr>
      <w:rFonts w:ascii="Times New Roman" w:hAnsi="Times New Roman"/>
      <w:b/>
      <w:bCs/>
      <w:sz w:val="20"/>
      <w:szCs w:val="20"/>
    </w:rPr>
    <w:tblPr>
      <w:tblLayout w:type="fixed"/>
    </w:tblPr>
    <w:tblStylePr w:type="firstRow">
      <w:rPr>
        <w:rFonts w:cs="Times New Roman"/>
        <w:color w:val="FFFFFF"/>
      </w:rPr>
      <w:tblPr>
        <w:tblLayout w:type="fixed"/>
      </w:tblPr>
      <w:tcPr>
        <w:tcBorders>
          <w:tl2br w:val="nil"/>
          <w:tr2bl w:val="nil"/>
        </w:tcBorders>
        <w:shd w:val="solid" w:color="000080" w:fill="FFFFFF"/>
      </w:tcPr>
    </w:tblStylePr>
    <w:tblStylePr w:type="lastRow">
      <w:rPr>
        <w:rFonts w:cs="Times New Roman"/>
        <w:b w:val="0"/>
        <w:bCs w:val="0"/>
      </w:rPr>
      <w:tblPr>
        <w:tblLayout w:type="fixed"/>
      </w:tblPr>
      <w:tcPr>
        <w:tcBorders>
          <w:tl2br w:val="nil"/>
          <w:tr2bl w:val="nil"/>
        </w:tcBorders>
      </w:tcPr>
    </w:tblStylePr>
    <w:tblStylePr w:type="firstCol">
      <w:rPr>
        <w:rFonts w:cs="Times New Roman"/>
        <w:b w:val="0"/>
        <w:bCs w:val="0"/>
        <w:color w:val="00000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pct30" w:color="000000" w:fill="FFFFFF"/>
      </w:tcPr>
    </w:tblStylePr>
    <w:tblStylePr w:type="band2Vert">
      <w:rPr>
        <w:rFonts w:cs="Times New Roman"/>
        <w:color w:val="auto"/>
      </w:rPr>
      <w:tblPr>
        <w:tblLayout w:type="fixed"/>
      </w:tblPr>
      <w:tcPr>
        <w:shd w:val="pct25" w:color="00FF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32">
    <w:name w:val="Table Simple 2"/>
    <w:basedOn w:val="91"/>
    <w:qFormat/>
    <w:uiPriority w:val="99"/>
    <w:rPr>
      <w:rFonts w:ascii="Times New Roman" w:hAnsi="Times New Roman"/>
      <w:sz w:val="20"/>
      <w:szCs w:val="20"/>
    </w:rPr>
    <w:tblPr>
      <w:tblLayout w:type="fixed"/>
    </w:tblPr>
    <w:tblStylePr w:type="firstRow">
      <w:rPr>
        <w:rFonts w:cs="Times New Roman"/>
        <w:b/>
        <w:bCs/>
      </w:rPr>
      <w:tblPr>
        <w:tblLayout w:type="fixed"/>
      </w:tblPr>
      <w:tcPr>
        <w:tcBorders>
          <w:bottom w:val="single" w:color="000000" w:sz="12" w:space="0"/>
          <w:tl2br w:val="nil"/>
          <w:tr2bl w:val="nil"/>
        </w:tcBorders>
      </w:tcPr>
    </w:tblStylePr>
    <w:tblStylePr w:type="lastRow">
      <w:rPr>
        <w:rFonts w:cs="Times New Roman"/>
        <w:b/>
        <w:bCs/>
        <w:color w:val="auto"/>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right w:val="single" w:color="000000" w:sz="12" w:space="0"/>
          <w:tl2br w:val="nil"/>
          <w:tr2bl w:val="nil"/>
        </w:tcBorders>
      </w:tcPr>
    </w:tblStylePr>
    <w:tblStylePr w:type="lastCol">
      <w:rPr>
        <w:rFonts w:cs="Times New Roman"/>
        <w:b/>
        <w:bCs/>
      </w:rPr>
      <w:tblPr>
        <w:tblLayout w:type="fixed"/>
      </w:tblPr>
      <w:tcPr>
        <w:tcBorders>
          <w:left w:val="single" w:color="000000" w:sz="6" w:space="0"/>
          <w:tl2br w:val="nil"/>
          <w:tr2bl w:val="nil"/>
        </w:tcBorders>
      </w:tcPr>
    </w:tblStylePr>
    <w:tblStylePr w:type="neCell">
      <w:rPr>
        <w:rFonts w:cs="Times New Roman"/>
        <w:b/>
        <w:bCs/>
      </w:rPr>
      <w:tblPr>
        <w:tblLayout w:type="fixed"/>
      </w:tblPr>
      <w:tcPr>
        <w:tcBorders>
          <w:left w:val="nil"/>
          <w:tl2br w:val="nil"/>
          <w:tr2bl w:val="nil"/>
        </w:tcBorders>
      </w:tcPr>
    </w:tblStylePr>
    <w:tblStylePr w:type="swCell">
      <w:rPr>
        <w:rFonts w:cs="Times New Roman"/>
        <w:b/>
        <w:bCs/>
      </w:rPr>
      <w:tblPr>
        <w:tblLayout w:type="fixed"/>
      </w:tblPr>
      <w:tcPr>
        <w:tcBorders>
          <w:top w:val="nil"/>
          <w:tl2br w:val="nil"/>
          <w:tr2bl w:val="nil"/>
        </w:tcBorders>
      </w:tcPr>
    </w:tblStylePr>
  </w:style>
  <w:style w:type="table" w:styleId="133">
    <w:name w:val="Table Simple 3"/>
    <w:basedOn w:val="91"/>
    <w:qFormat/>
    <w:uiPriority w:val="99"/>
    <w:rPr>
      <w:rFonts w:ascii="Times New Roman" w:hAnsi="Times New Roman"/>
      <w:sz w:val="20"/>
      <w:szCs w:val="20"/>
    </w:rPr>
    <w:tblPr>
      <w:tblBorders>
        <w:top w:val="single" w:color="000000" w:sz="12" w:space="0"/>
        <w:left w:val="single" w:color="000000" w:sz="12" w:space="0"/>
        <w:bottom w:val="single" w:color="000000" w:sz="12" w:space="0"/>
        <w:right w:val="single" w:color="000000" w:sz="12" w:space="0"/>
      </w:tblBorders>
      <w:tblLayout w:type="fixed"/>
    </w:tblPr>
    <w:tblStylePr w:type="firstRow">
      <w:rPr>
        <w:rFonts w:cs="Times New Roman"/>
        <w:b/>
        <w:bCs/>
        <w:color w:val="FFFFFF"/>
      </w:rPr>
      <w:tblPr>
        <w:tblLayout w:type="fixed"/>
      </w:tblPr>
      <w:tcPr>
        <w:tcBorders>
          <w:tl2br w:val="nil"/>
          <w:tr2bl w:val="nil"/>
        </w:tcBorders>
        <w:shd w:val="solid" w:color="000000" w:fill="FFFFFF"/>
      </w:tcPr>
    </w:tblStylePr>
  </w:style>
  <w:style w:type="table" w:styleId="134">
    <w:name w:val="Table Grid 8"/>
    <w:basedOn w:val="91"/>
    <w:uiPriority w:val="99"/>
    <w:rPr>
      <w:rFonts w:ascii="Times New Roman" w:hAnsi="Times New Roman"/>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blStylePr w:type="firstRow">
      <w:rPr>
        <w:rFonts w:cs="Times New Roman"/>
        <w:b/>
        <w:bCs/>
        <w:color w:val="FFFFFF"/>
      </w:rPr>
      <w:tblPr>
        <w:tblLayout w:type="fixed"/>
      </w:tblPr>
      <w:tcPr>
        <w:tcBorders>
          <w:tl2br w:val="nil"/>
          <w:tr2bl w:val="nil"/>
        </w:tcBorders>
        <w:shd w:val="solid" w:color="000080" w:fill="FFFFFF"/>
      </w:tcPr>
    </w:tblStylePr>
    <w:tblStylePr w:type="lastRow">
      <w:rPr>
        <w:rFonts w:cs="Times New Roman"/>
        <w:b/>
        <w:bCs/>
        <w:color w:val="auto"/>
      </w:rPr>
      <w:tblPr>
        <w:tblLayout w:type="fixed"/>
      </w:tblPr>
      <w:tcPr>
        <w:tcBorders>
          <w:tl2br w:val="nil"/>
          <w:tr2bl w:val="nil"/>
        </w:tcBorders>
      </w:tcPr>
    </w:tblStylePr>
    <w:tblStylePr w:type="lastCol">
      <w:rPr>
        <w:rFonts w:cs="Times New Roman"/>
        <w:b/>
        <w:bCs/>
        <w:color w:val="auto"/>
      </w:rPr>
      <w:tblPr>
        <w:tblLayout w:type="fixed"/>
      </w:tblPr>
      <w:tcPr>
        <w:tcBorders>
          <w:tl2br w:val="nil"/>
          <w:tr2bl w:val="nil"/>
        </w:tcBorders>
      </w:tcPr>
    </w:tblStylePr>
  </w:style>
  <w:style w:type="table" w:styleId="135">
    <w:name w:val="Table List 2"/>
    <w:basedOn w:val="91"/>
    <w:qFormat/>
    <w:uiPriority w:val="99"/>
    <w:rPr>
      <w:rFonts w:ascii="Times New Roman" w:hAnsi="Times New Roman"/>
      <w:sz w:val="20"/>
      <w:szCs w:val="20"/>
    </w:rPr>
    <w:tblPr>
      <w:tblBorders>
        <w:bottom w:val="single" w:color="808080" w:sz="12" w:space="0"/>
      </w:tblBorders>
      <w:tblLayout w:type="fixed"/>
    </w:tblPr>
    <w:tblStylePr w:type="firstRow">
      <w:rPr>
        <w:rFonts w:cs="Times New Roman"/>
        <w:b/>
        <w:bCs/>
        <w:color w:val="FFFFFF"/>
      </w:rPr>
      <w:tblPr>
        <w:tblLayout w:type="fixed"/>
      </w:tblPr>
      <w:tcPr>
        <w:tcBorders>
          <w:bottom w:val="single" w:color="000000" w:sz="6" w:space="0"/>
          <w:tl2br w:val="nil"/>
          <w:tr2bl w:val="nil"/>
        </w:tcBorders>
        <w:shd w:val="pct75" w:color="008080" w:fill="008000"/>
      </w:tcPr>
    </w:tblStylePr>
    <w:tblStylePr w:type="lastRow">
      <w:rPr>
        <w:rFonts w:cs="Times New Roman"/>
      </w:rPr>
      <w:tblPr>
        <w:tblLayout w:type="fixed"/>
      </w:tblPr>
      <w:tcPr>
        <w:tcBorders>
          <w:top w:val="single" w:color="000000" w:sz="6" w:space="0"/>
          <w:tl2br w:val="nil"/>
          <w:tr2bl w:val="nil"/>
        </w:tcBorders>
      </w:tcPr>
    </w:tblStylePr>
    <w:tblStylePr w:type="band1Horz">
      <w:rPr>
        <w:rFonts w:cs="Times New Roman"/>
        <w:color w:val="auto"/>
      </w:rPr>
      <w:tblPr>
        <w:tblLayout w:type="fixed"/>
      </w:tblPr>
      <w:tcPr>
        <w:tcBorders>
          <w:tl2br w:val="nil"/>
          <w:tr2bl w:val="nil"/>
        </w:tcBorders>
        <w:shd w:val="pct20" w:color="00FF00" w:fill="FFFFFF"/>
      </w:tcPr>
    </w:tblStylePr>
    <w:tblStylePr w:type="band2Horz">
      <w:rPr>
        <w:rFonts w:cs="Times New Roman"/>
        <w:color w:val="auto"/>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character" w:customStyle="1" w:styleId="136">
    <w:name w:val="Заголовок 1 Знак"/>
    <w:basedOn w:val="74"/>
    <w:link w:val="2"/>
    <w:qFormat/>
    <w:locked/>
    <w:uiPriority w:val="99"/>
    <w:rPr>
      <w:rFonts w:ascii="Times New Roman" w:hAnsi="Times New Roman" w:cs="Times New Roman"/>
      <w:b/>
      <w:bCs/>
      <w:sz w:val="28"/>
      <w:szCs w:val="28"/>
      <w:lang w:eastAsia="ru-RU"/>
    </w:rPr>
  </w:style>
  <w:style w:type="character" w:customStyle="1" w:styleId="137">
    <w:name w:val="Заголовок 2 Знак"/>
    <w:basedOn w:val="74"/>
    <w:link w:val="3"/>
    <w:qFormat/>
    <w:locked/>
    <w:uiPriority w:val="99"/>
    <w:rPr>
      <w:rFonts w:ascii="Cambria" w:hAnsi="Cambria" w:cs="Times New Roman"/>
      <w:b/>
      <w:bCs/>
      <w:color w:val="4F81BD"/>
      <w:sz w:val="26"/>
      <w:szCs w:val="26"/>
      <w:lang w:eastAsia="ru-RU"/>
    </w:rPr>
  </w:style>
  <w:style w:type="character" w:customStyle="1" w:styleId="138">
    <w:name w:val="Заголовок 3 Знак"/>
    <w:basedOn w:val="74"/>
    <w:link w:val="4"/>
    <w:qFormat/>
    <w:locked/>
    <w:uiPriority w:val="99"/>
    <w:rPr>
      <w:rFonts w:ascii="Times New Roman" w:hAnsi="Times New Roman" w:cs="Times New Roman"/>
      <w:b/>
      <w:bCs/>
      <w:sz w:val="20"/>
      <w:szCs w:val="20"/>
      <w:lang w:eastAsia="ru-RU"/>
    </w:rPr>
  </w:style>
  <w:style w:type="character" w:customStyle="1" w:styleId="139">
    <w:name w:val="Заголовок 4 Знак"/>
    <w:basedOn w:val="74"/>
    <w:link w:val="5"/>
    <w:qFormat/>
    <w:locked/>
    <w:uiPriority w:val="99"/>
    <w:rPr>
      <w:rFonts w:ascii="Cambria" w:hAnsi="Cambria" w:cs="Times New Roman"/>
      <w:b/>
      <w:bCs/>
      <w:i/>
      <w:iCs/>
      <w:color w:val="4F81BD"/>
      <w:sz w:val="24"/>
      <w:lang w:eastAsia="ru-RU"/>
    </w:rPr>
  </w:style>
  <w:style w:type="character" w:customStyle="1" w:styleId="140">
    <w:name w:val="Заголовок 5 Знак"/>
    <w:basedOn w:val="74"/>
    <w:link w:val="6"/>
    <w:qFormat/>
    <w:locked/>
    <w:uiPriority w:val="99"/>
    <w:rPr>
      <w:rFonts w:ascii="Cambria" w:hAnsi="Cambria" w:cs="Times New Roman"/>
      <w:color w:val="243F60"/>
      <w:sz w:val="20"/>
      <w:szCs w:val="20"/>
      <w:lang w:eastAsia="ru-RU"/>
    </w:rPr>
  </w:style>
  <w:style w:type="character" w:customStyle="1" w:styleId="141">
    <w:name w:val="Заголовок 6 Знак"/>
    <w:basedOn w:val="74"/>
    <w:link w:val="7"/>
    <w:qFormat/>
    <w:locked/>
    <w:uiPriority w:val="99"/>
    <w:rPr>
      <w:rFonts w:ascii="Times New Roman" w:hAnsi="Times New Roman" w:cs="Times New Roman"/>
      <w:b/>
      <w:bCs/>
      <w:sz w:val="22"/>
      <w:szCs w:val="22"/>
    </w:rPr>
  </w:style>
  <w:style w:type="character" w:customStyle="1" w:styleId="142">
    <w:name w:val="Заголовок 7 Знак"/>
    <w:basedOn w:val="74"/>
    <w:link w:val="8"/>
    <w:semiHidden/>
    <w:qFormat/>
    <w:locked/>
    <w:uiPriority w:val="99"/>
    <w:rPr>
      <w:rFonts w:ascii="Calibri" w:hAnsi="Calibri" w:cs="Times New Roman"/>
      <w:sz w:val="24"/>
      <w:szCs w:val="24"/>
    </w:rPr>
  </w:style>
  <w:style w:type="character" w:customStyle="1" w:styleId="143">
    <w:name w:val="Заголовок 8 Знак"/>
    <w:basedOn w:val="74"/>
    <w:link w:val="9"/>
    <w:qFormat/>
    <w:locked/>
    <w:uiPriority w:val="99"/>
    <w:rPr>
      <w:rFonts w:ascii="Times New Roman" w:hAnsi="Times New Roman" w:cs="Times New Roman"/>
      <w:i/>
      <w:iCs/>
      <w:sz w:val="28"/>
      <w:szCs w:val="28"/>
    </w:rPr>
  </w:style>
  <w:style w:type="character" w:customStyle="1" w:styleId="144">
    <w:name w:val="Заголовок 9 Знак"/>
    <w:basedOn w:val="74"/>
    <w:link w:val="10"/>
    <w:qFormat/>
    <w:locked/>
    <w:uiPriority w:val="99"/>
    <w:rPr>
      <w:rFonts w:ascii="Times New Roman" w:hAnsi="Times New Roman" w:cs="Times New Roman"/>
      <w:sz w:val="18"/>
      <w:szCs w:val="18"/>
    </w:rPr>
  </w:style>
  <w:style w:type="character" w:customStyle="1" w:styleId="145">
    <w:name w:val="Подзаголовок Знак"/>
    <w:basedOn w:val="74"/>
    <w:link w:val="60"/>
    <w:qFormat/>
    <w:locked/>
    <w:uiPriority w:val="99"/>
    <w:rPr>
      <w:rFonts w:ascii="Times New Roman" w:hAnsi="Times New Roman" w:cs="Times New Roman"/>
      <w:b/>
      <w:sz w:val="24"/>
      <w:szCs w:val="24"/>
    </w:rPr>
  </w:style>
  <w:style w:type="character" w:customStyle="1" w:styleId="146">
    <w:name w:val="Текст выноски Знак"/>
    <w:basedOn w:val="74"/>
    <w:link w:val="12"/>
    <w:qFormat/>
    <w:locked/>
    <w:uiPriority w:val="99"/>
    <w:rPr>
      <w:rFonts w:ascii="Tahoma" w:hAnsi="Tahoma" w:cs="Tahoma"/>
      <w:sz w:val="16"/>
      <w:szCs w:val="16"/>
      <w:lang w:eastAsia="ru-RU"/>
    </w:rPr>
  </w:style>
  <w:style w:type="character" w:customStyle="1" w:styleId="147">
    <w:name w:val="Верхний колонтитул Знак"/>
    <w:basedOn w:val="74"/>
    <w:link w:val="33"/>
    <w:qFormat/>
    <w:locked/>
    <w:uiPriority w:val="0"/>
    <w:rPr>
      <w:rFonts w:ascii="Times New Roman" w:hAnsi="Times New Roman" w:cs="Times New Roman"/>
      <w:sz w:val="20"/>
      <w:szCs w:val="20"/>
      <w:lang w:eastAsia="ru-RU"/>
    </w:rPr>
  </w:style>
  <w:style w:type="character" w:customStyle="1" w:styleId="148">
    <w:name w:val="Нижний колонтитул Знак"/>
    <w:basedOn w:val="74"/>
    <w:link w:val="55"/>
    <w:qFormat/>
    <w:locked/>
    <w:uiPriority w:val="99"/>
    <w:rPr>
      <w:rFonts w:ascii="Times New Roman" w:hAnsi="Times New Roman" w:cs="Times New Roman"/>
      <w:sz w:val="20"/>
      <w:szCs w:val="20"/>
      <w:lang w:eastAsia="ru-RU"/>
    </w:rPr>
  </w:style>
  <w:style w:type="character" w:customStyle="1" w:styleId="149">
    <w:name w:val="Основной текст Знак"/>
    <w:basedOn w:val="74"/>
    <w:link w:val="11"/>
    <w:qFormat/>
    <w:locked/>
    <w:uiPriority w:val="99"/>
    <w:rPr>
      <w:rFonts w:ascii="Calibri" w:hAnsi="Calibri" w:cs="Times New Roman"/>
      <w:sz w:val="24"/>
      <w:lang w:eastAsia="ru-RU"/>
    </w:rPr>
  </w:style>
  <w:style w:type="paragraph" w:customStyle="1" w:styleId="150">
    <w:name w:val="TOC Heading"/>
    <w:basedOn w:val="2"/>
    <w:next w:val="1"/>
    <w:qFormat/>
    <w:uiPriority w:val="99"/>
    <w:pPr>
      <w:spacing w:before="480" w:after="0"/>
      <w:jc w:val="left"/>
      <w:outlineLvl w:val="9"/>
    </w:pPr>
    <w:rPr>
      <w:rFonts w:ascii="Cambria" w:hAnsi="Cambria"/>
      <w:color w:val="365F91"/>
      <w:sz w:val="28"/>
      <w:lang w:eastAsia="en-US"/>
    </w:rPr>
  </w:style>
  <w:style w:type="paragraph" w:styleId="151">
    <w:name w:val="List Paragraph"/>
    <w:basedOn w:val="1"/>
    <w:link w:val="586"/>
    <w:qFormat/>
    <w:uiPriority w:val="0"/>
    <w:pPr>
      <w:spacing w:after="200" w:line="240" w:lineRule="auto"/>
      <w:ind w:left="720" w:firstLine="0"/>
      <w:contextualSpacing/>
      <w:jc w:val="center"/>
    </w:pPr>
    <w:rPr>
      <w:sz w:val="22"/>
    </w:rPr>
  </w:style>
  <w:style w:type="character" w:styleId="152">
    <w:name w:val="Placeholder Text"/>
    <w:basedOn w:val="74"/>
    <w:semiHidden/>
    <w:qFormat/>
    <w:uiPriority w:val="99"/>
    <w:rPr>
      <w:rFonts w:cs="Times New Roman"/>
      <w:color w:val="808080"/>
    </w:rPr>
  </w:style>
  <w:style w:type="paragraph" w:customStyle="1" w:styleId="153">
    <w:name w:val="Style2"/>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154">
    <w:name w:val="Style3"/>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155">
    <w:name w:val="Style4"/>
    <w:basedOn w:val="1"/>
    <w:qFormat/>
    <w:uiPriority w:val="99"/>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156">
    <w:name w:val="Style5"/>
    <w:basedOn w:val="1"/>
    <w:qFormat/>
    <w:uiPriority w:val="99"/>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157">
    <w:name w:val="Style6"/>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158">
    <w:name w:val="Font Style13"/>
    <w:basedOn w:val="74"/>
    <w:qFormat/>
    <w:uiPriority w:val="99"/>
    <w:rPr>
      <w:rFonts w:ascii="MS Reference Sans Serif" w:hAnsi="MS Reference Sans Serif" w:cs="MS Reference Sans Serif"/>
      <w:sz w:val="20"/>
      <w:szCs w:val="20"/>
    </w:rPr>
  </w:style>
  <w:style w:type="paragraph" w:customStyle="1" w:styleId="159">
    <w:name w:val="Style1"/>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160">
    <w:name w:val="Font Style11"/>
    <w:basedOn w:val="74"/>
    <w:qFormat/>
    <w:uiPriority w:val="99"/>
    <w:rPr>
      <w:rFonts w:ascii="MS Reference Sans Serif" w:hAnsi="MS Reference Sans Serif" w:cs="MS Reference Sans Serif"/>
      <w:b/>
      <w:bCs/>
      <w:i/>
      <w:iCs/>
      <w:spacing w:val="-10"/>
      <w:sz w:val="20"/>
      <w:szCs w:val="20"/>
    </w:rPr>
  </w:style>
  <w:style w:type="character" w:customStyle="1" w:styleId="161">
    <w:name w:val="Font Style12"/>
    <w:basedOn w:val="74"/>
    <w:qFormat/>
    <w:uiPriority w:val="99"/>
    <w:rPr>
      <w:rFonts w:ascii="MS Reference Sans Serif" w:hAnsi="MS Reference Sans Serif" w:cs="MS Reference Sans Serif"/>
      <w:sz w:val="20"/>
      <w:szCs w:val="20"/>
    </w:rPr>
  </w:style>
  <w:style w:type="character" w:customStyle="1" w:styleId="162">
    <w:name w:val="Font Style14"/>
    <w:basedOn w:val="74"/>
    <w:qFormat/>
    <w:uiPriority w:val="99"/>
    <w:rPr>
      <w:rFonts w:ascii="MS Reference Sans Serif" w:hAnsi="MS Reference Sans Serif" w:cs="MS Reference Sans Serif"/>
      <w:sz w:val="30"/>
      <w:szCs w:val="30"/>
    </w:rPr>
  </w:style>
  <w:style w:type="character" w:customStyle="1" w:styleId="163">
    <w:name w:val="Font Style15"/>
    <w:basedOn w:val="74"/>
    <w:qFormat/>
    <w:uiPriority w:val="99"/>
    <w:rPr>
      <w:rFonts w:ascii="MS Reference Sans Serif" w:hAnsi="MS Reference Sans Serif" w:cs="MS Reference Sans Serif"/>
      <w:b/>
      <w:bCs/>
      <w:sz w:val="30"/>
      <w:szCs w:val="30"/>
    </w:rPr>
  </w:style>
  <w:style w:type="paragraph" w:customStyle="1" w:styleId="164">
    <w:name w:val="Style7"/>
    <w:basedOn w:val="1"/>
    <w:uiPriority w:val="99"/>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65">
    <w:name w:val="Светлая заливка1"/>
    <w:uiPriority w:val="99"/>
    <w:rPr>
      <w:color w:val="000000"/>
      <w:sz w:val="20"/>
      <w:szCs w:val="20"/>
    </w:rPr>
    <w:tblPr>
      <w:tblBorders>
        <w:top w:val="single" w:color="000000" w:sz="8" w:space="0"/>
        <w:bottom w:val="single" w:color="000000" w:sz="8" w:space="0"/>
      </w:tblBorders>
      <w:tblLayout w:type="fixed"/>
      <w:tblCellMar>
        <w:top w:w="0" w:type="dxa"/>
        <w:left w:w="108" w:type="dxa"/>
        <w:bottom w:w="0" w:type="dxa"/>
        <w:right w:w="108" w:type="dxa"/>
      </w:tblCellMar>
    </w:tblPr>
  </w:style>
  <w:style w:type="table" w:customStyle="1" w:styleId="166">
    <w:name w:val="Светлая заливка - Акцент 11"/>
    <w:uiPriority w:val="99"/>
    <w:rPr>
      <w:color w:val="365F91"/>
      <w:sz w:val="20"/>
      <w:szCs w:val="20"/>
    </w:rPr>
    <w:tblPr>
      <w:tblBorders>
        <w:top w:val="single" w:color="4F81BD" w:sz="8" w:space="0"/>
        <w:bottom w:val="single" w:color="4F81BD" w:sz="8" w:space="0"/>
      </w:tblBorders>
      <w:tblLayout w:type="fixed"/>
      <w:tblCellMar>
        <w:top w:w="0" w:type="dxa"/>
        <w:left w:w="108" w:type="dxa"/>
        <w:bottom w:w="0" w:type="dxa"/>
        <w:right w:w="108" w:type="dxa"/>
      </w:tblCellMar>
    </w:tblPr>
  </w:style>
  <w:style w:type="character" w:customStyle="1" w:styleId="167">
    <w:name w:val="Font Style21"/>
    <w:basedOn w:val="74"/>
    <w:uiPriority w:val="99"/>
    <w:rPr>
      <w:rFonts w:ascii="MS Reference Sans Serif" w:hAnsi="MS Reference Sans Serif" w:cs="MS Reference Sans Serif"/>
      <w:b/>
      <w:bCs/>
      <w:sz w:val="18"/>
      <w:szCs w:val="18"/>
    </w:rPr>
  </w:style>
  <w:style w:type="paragraph" w:customStyle="1" w:styleId="168">
    <w:name w:val="Style8"/>
    <w:basedOn w:val="1"/>
    <w:uiPriority w:val="99"/>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169">
    <w:name w:val="Font Style18"/>
    <w:basedOn w:val="74"/>
    <w:uiPriority w:val="99"/>
    <w:rPr>
      <w:rFonts w:ascii="MS Reference Sans Serif" w:hAnsi="MS Reference Sans Serif" w:cs="MS Reference Sans Serif"/>
      <w:sz w:val="20"/>
      <w:szCs w:val="20"/>
    </w:rPr>
  </w:style>
  <w:style w:type="character" w:customStyle="1" w:styleId="170">
    <w:name w:val="Font Style20"/>
    <w:basedOn w:val="74"/>
    <w:uiPriority w:val="99"/>
    <w:rPr>
      <w:rFonts w:ascii="Consolas" w:hAnsi="Consolas" w:cs="Consolas"/>
      <w:b/>
      <w:bCs/>
      <w:sz w:val="22"/>
      <w:szCs w:val="22"/>
    </w:rPr>
  </w:style>
  <w:style w:type="paragraph" w:customStyle="1" w:styleId="171">
    <w:name w:val="Style11"/>
    <w:basedOn w:val="1"/>
    <w:uiPriority w:val="99"/>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172">
    <w:name w:val="Style13"/>
    <w:basedOn w:val="1"/>
    <w:uiPriority w:val="99"/>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173">
    <w:name w:val="Style12"/>
    <w:basedOn w:val="1"/>
    <w:uiPriority w:val="99"/>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174">
    <w:name w:val="Font Style16"/>
    <w:basedOn w:val="74"/>
    <w:uiPriority w:val="99"/>
    <w:rPr>
      <w:rFonts w:ascii="MS Reference Sans Serif" w:hAnsi="MS Reference Sans Serif" w:cs="MS Reference Sans Serif"/>
      <w:sz w:val="18"/>
      <w:szCs w:val="18"/>
    </w:rPr>
  </w:style>
  <w:style w:type="paragraph" w:customStyle="1" w:styleId="175">
    <w:name w:val="Style9"/>
    <w:basedOn w:val="1"/>
    <w:uiPriority w:val="99"/>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176">
    <w:name w:val="Font Style17"/>
    <w:basedOn w:val="74"/>
    <w:uiPriority w:val="99"/>
    <w:rPr>
      <w:rFonts w:ascii="MS Reference Sans Serif" w:hAnsi="MS Reference Sans Serif" w:cs="MS Reference Sans Serif"/>
      <w:b/>
      <w:bCs/>
      <w:spacing w:val="10"/>
      <w:sz w:val="14"/>
      <w:szCs w:val="14"/>
    </w:rPr>
  </w:style>
  <w:style w:type="character" w:customStyle="1" w:styleId="177">
    <w:name w:val="Font Style19"/>
    <w:basedOn w:val="74"/>
    <w:uiPriority w:val="99"/>
    <w:rPr>
      <w:rFonts w:ascii="MS Reference Sans Serif" w:hAnsi="MS Reference Sans Serif" w:cs="MS Reference Sans Serif"/>
      <w:sz w:val="18"/>
      <w:szCs w:val="18"/>
    </w:rPr>
  </w:style>
  <w:style w:type="character" w:customStyle="1" w:styleId="178">
    <w:name w:val="Font Style22"/>
    <w:basedOn w:val="74"/>
    <w:uiPriority w:val="99"/>
    <w:rPr>
      <w:rFonts w:ascii="MS Reference Sans Serif" w:hAnsi="MS Reference Sans Serif" w:cs="MS Reference Sans Serif"/>
      <w:b/>
      <w:bCs/>
      <w:sz w:val="18"/>
      <w:szCs w:val="18"/>
    </w:rPr>
  </w:style>
  <w:style w:type="paragraph" w:customStyle="1" w:styleId="179">
    <w:name w:val="Style10"/>
    <w:basedOn w:val="1"/>
    <w:uiPriority w:val="99"/>
    <w:pPr>
      <w:widowControl w:val="0"/>
      <w:autoSpaceDE w:val="0"/>
      <w:autoSpaceDN w:val="0"/>
      <w:adjustRightInd w:val="0"/>
      <w:spacing w:line="240" w:lineRule="auto"/>
      <w:ind w:firstLine="0"/>
      <w:jc w:val="center"/>
    </w:pPr>
    <w:rPr>
      <w:rFonts w:ascii="Garamond" w:hAnsi="Garamond"/>
      <w:szCs w:val="24"/>
    </w:rPr>
  </w:style>
  <w:style w:type="character" w:customStyle="1" w:styleId="180">
    <w:name w:val="Font Style23"/>
    <w:basedOn w:val="74"/>
    <w:uiPriority w:val="99"/>
    <w:rPr>
      <w:rFonts w:ascii="Verdana" w:hAnsi="Verdana" w:cs="Verdana"/>
      <w:i/>
      <w:iCs/>
      <w:sz w:val="20"/>
      <w:szCs w:val="20"/>
    </w:rPr>
  </w:style>
  <w:style w:type="character" w:customStyle="1" w:styleId="181">
    <w:name w:val="Font Style24"/>
    <w:basedOn w:val="74"/>
    <w:uiPriority w:val="99"/>
    <w:rPr>
      <w:rFonts w:ascii="MS Reference Sans Serif" w:hAnsi="MS Reference Sans Serif" w:cs="MS Reference Sans Serif"/>
      <w:b/>
      <w:bCs/>
      <w:sz w:val="52"/>
      <w:szCs w:val="52"/>
    </w:rPr>
  </w:style>
  <w:style w:type="character" w:customStyle="1" w:styleId="182">
    <w:name w:val="Font Style25"/>
    <w:basedOn w:val="74"/>
    <w:uiPriority w:val="99"/>
    <w:rPr>
      <w:rFonts w:ascii="MS Reference Sans Serif" w:hAnsi="MS Reference Sans Serif" w:cs="MS Reference Sans Serif"/>
      <w:b/>
      <w:bCs/>
      <w:w w:val="20"/>
      <w:sz w:val="20"/>
      <w:szCs w:val="20"/>
    </w:rPr>
  </w:style>
  <w:style w:type="paragraph" w:customStyle="1" w:styleId="183">
    <w:name w:val="S_Заголовок 1"/>
    <w:basedOn w:val="1"/>
    <w:link w:val="443"/>
    <w:qFormat/>
    <w:uiPriority w:val="99"/>
    <w:pPr>
      <w:numPr>
        <w:ilvl w:val="0"/>
        <w:numId w:val="3"/>
      </w:numPr>
      <w:tabs>
        <w:tab w:val="left" w:pos="720"/>
        <w:tab w:val="clear" w:pos="360"/>
      </w:tabs>
      <w:spacing w:line="240" w:lineRule="auto"/>
      <w:ind w:left="720"/>
      <w:jc w:val="center"/>
    </w:pPr>
    <w:rPr>
      <w:b/>
      <w:caps/>
      <w:szCs w:val="24"/>
    </w:rPr>
  </w:style>
  <w:style w:type="paragraph" w:customStyle="1" w:styleId="184">
    <w:name w:val="S_Заголовок 2"/>
    <w:basedOn w:val="3"/>
    <w:uiPriority w:val="99"/>
    <w:pPr>
      <w:keepNext w:val="0"/>
      <w:keepLines w:val="0"/>
      <w:numPr>
        <w:ilvl w:val="1"/>
        <w:numId w:val="3"/>
      </w:numPr>
      <w:spacing w:before="0" w:after="300" w:line="240" w:lineRule="auto"/>
      <w:jc w:val="both"/>
    </w:pPr>
    <w:rPr>
      <w:rFonts w:ascii="Times New Roman" w:hAnsi="Times New Roman"/>
      <w:bCs w:val="0"/>
      <w:color w:val="auto"/>
      <w:sz w:val="24"/>
      <w:szCs w:val="24"/>
    </w:rPr>
  </w:style>
  <w:style w:type="paragraph" w:customStyle="1" w:styleId="185">
    <w:name w:val="S_Заголовок 3"/>
    <w:basedOn w:val="4"/>
    <w:link w:val="435"/>
    <w:uiPriority w:val="99"/>
    <w:pPr>
      <w:keepNext w:val="0"/>
      <w:keepLines w:val="0"/>
      <w:numPr>
        <w:ilvl w:val="2"/>
        <w:numId w:val="3"/>
      </w:numPr>
      <w:spacing w:after="0" w:line="360" w:lineRule="auto"/>
      <w:contextualSpacing w:val="0"/>
    </w:pPr>
    <w:rPr>
      <w:b w:val="0"/>
      <w:bCs w:val="0"/>
      <w:szCs w:val="24"/>
      <w:u w:val="single"/>
    </w:rPr>
  </w:style>
  <w:style w:type="paragraph" w:customStyle="1" w:styleId="186">
    <w:name w:val="S_Заголовок 4"/>
    <w:basedOn w:val="5"/>
    <w:link w:val="414"/>
    <w:uiPriority w:val="99"/>
    <w:pPr>
      <w:keepNext w:val="0"/>
      <w:keepLines w:val="0"/>
      <w:numPr>
        <w:ilvl w:val="3"/>
        <w:numId w:val="3"/>
      </w:numPr>
      <w:spacing w:before="0"/>
    </w:pPr>
    <w:rPr>
      <w:rFonts w:ascii="Times New Roman" w:hAnsi="Times New Roman"/>
      <w:b w:val="0"/>
      <w:bCs w:val="0"/>
      <w:iCs w:val="0"/>
      <w:color w:val="auto"/>
      <w:szCs w:val="24"/>
    </w:rPr>
  </w:style>
  <w:style w:type="paragraph" w:customStyle="1" w:styleId="187">
    <w:name w:val="S_Обычный"/>
    <w:basedOn w:val="1"/>
    <w:link w:val="188"/>
    <w:uiPriority w:val="99"/>
    <w:pPr>
      <w:ind w:firstLine="709"/>
      <w:jc w:val="both"/>
    </w:pPr>
    <w:rPr>
      <w:szCs w:val="24"/>
    </w:rPr>
  </w:style>
  <w:style w:type="character" w:customStyle="1" w:styleId="188">
    <w:name w:val="S_Обычный Знак"/>
    <w:basedOn w:val="74"/>
    <w:link w:val="187"/>
    <w:locked/>
    <w:uiPriority w:val="99"/>
    <w:rPr>
      <w:rFonts w:ascii="Times New Roman" w:hAnsi="Times New Roman" w:cs="Times New Roman"/>
      <w:sz w:val="24"/>
      <w:szCs w:val="24"/>
      <w:lang w:eastAsia="ru-RU"/>
    </w:rPr>
  </w:style>
  <w:style w:type="paragraph" w:customStyle="1" w:styleId="189">
    <w:name w:val="S_Титульный"/>
    <w:basedOn w:val="1"/>
    <w:uiPriority w:val="99"/>
    <w:pPr>
      <w:ind w:left="3060" w:firstLine="0"/>
      <w:jc w:val="right"/>
    </w:pPr>
    <w:rPr>
      <w:b/>
      <w:caps/>
      <w:szCs w:val="24"/>
    </w:rPr>
  </w:style>
  <w:style w:type="character" w:customStyle="1" w:styleId="190">
    <w:name w:val="Intense Reference"/>
    <w:basedOn w:val="74"/>
    <w:qFormat/>
    <w:uiPriority w:val="99"/>
    <w:rPr>
      <w:rFonts w:cs="Times New Roman"/>
      <w:b/>
      <w:bCs/>
      <w:smallCaps/>
      <w:color w:val="C0504D"/>
      <w:spacing w:val="5"/>
      <w:u w:val="single"/>
    </w:rPr>
  </w:style>
  <w:style w:type="paragraph" w:customStyle="1" w:styleId="191">
    <w:name w:val="Таблица"/>
    <w:basedOn w:val="1"/>
    <w:semiHidden/>
    <w:uiPriority w:val="99"/>
    <w:pPr>
      <w:spacing w:line="240" w:lineRule="auto"/>
      <w:ind w:firstLine="0"/>
      <w:jc w:val="both"/>
    </w:pPr>
    <w:rPr>
      <w:szCs w:val="24"/>
    </w:rPr>
  </w:style>
  <w:style w:type="paragraph" w:customStyle="1" w:styleId="192">
    <w:name w:val="Заголовок таблици"/>
    <w:basedOn w:val="1"/>
    <w:semiHidden/>
    <w:uiPriority w:val="99"/>
    <w:pPr>
      <w:spacing w:line="240" w:lineRule="auto"/>
      <w:ind w:firstLine="540"/>
      <w:jc w:val="both"/>
    </w:pPr>
    <w:rPr>
      <w:szCs w:val="24"/>
    </w:rPr>
  </w:style>
  <w:style w:type="character" w:customStyle="1" w:styleId="193">
    <w:name w:val="Body Text Indent Char"/>
    <w:basedOn w:val="74"/>
    <w:semiHidden/>
    <w:locked/>
    <w:uiPriority w:val="99"/>
    <w:rPr>
      <w:rFonts w:ascii="Times New Roman" w:hAnsi="Times New Roman" w:cs="Times New Roman"/>
      <w:sz w:val="20"/>
      <w:szCs w:val="20"/>
    </w:rPr>
  </w:style>
  <w:style w:type="character" w:customStyle="1" w:styleId="194">
    <w:name w:val="Основной текст с отступом Знак"/>
    <w:basedOn w:val="74"/>
    <w:link w:val="49"/>
    <w:locked/>
    <w:uiPriority w:val="99"/>
    <w:rPr>
      <w:rFonts w:ascii="Times New Roman" w:hAnsi="Times New Roman" w:cs="Times New Roman"/>
      <w:sz w:val="20"/>
      <w:szCs w:val="20"/>
      <w:lang w:eastAsia="ru-RU"/>
    </w:rPr>
  </w:style>
  <w:style w:type="character" w:customStyle="1" w:styleId="195">
    <w:name w:val="Заголовок Знак"/>
    <w:basedOn w:val="74"/>
    <w:link w:val="54"/>
    <w:locked/>
    <w:uiPriority w:val="99"/>
    <w:rPr>
      <w:rFonts w:ascii="Times New Roman" w:hAnsi="Times New Roman" w:cs="Times New Roman"/>
      <w:b/>
      <w:sz w:val="20"/>
      <w:szCs w:val="20"/>
      <w:lang w:eastAsia="ru-RU"/>
    </w:rPr>
  </w:style>
  <w:style w:type="character" w:customStyle="1" w:styleId="196">
    <w:name w:val="Основной текст 2 Знак"/>
    <w:basedOn w:val="74"/>
    <w:link w:val="16"/>
    <w:locked/>
    <w:uiPriority w:val="0"/>
    <w:rPr>
      <w:rFonts w:ascii="Times New Roman" w:hAnsi="Times New Roman" w:cs="Times New Roman"/>
      <w:sz w:val="24"/>
      <w:lang w:eastAsia="ru-RU"/>
    </w:rPr>
  </w:style>
  <w:style w:type="paragraph" w:customStyle="1" w:styleId="197">
    <w:name w:val="Обычный1"/>
    <w:uiPriority w:val="0"/>
    <w:rPr>
      <w:rFonts w:ascii="Times New Roman" w:hAnsi="Times New Roman" w:eastAsia="Times New Roman" w:cs="Times New Roman"/>
      <w:sz w:val="24"/>
      <w:szCs w:val="20"/>
      <w:lang w:val="ru-RU" w:eastAsia="ru-RU" w:bidi="ar-SA"/>
    </w:rPr>
  </w:style>
  <w:style w:type="paragraph" w:customStyle="1" w:styleId="198">
    <w:name w:val="Обычный в таблице"/>
    <w:basedOn w:val="1"/>
    <w:link w:val="200"/>
    <w:uiPriority w:val="99"/>
    <w:pPr>
      <w:ind w:hanging="6"/>
      <w:jc w:val="center"/>
    </w:pPr>
    <w:rPr>
      <w:szCs w:val="24"/>
    </w:rPr>
  </w:style>
  <w:style w:type="paragraph" w:customStyle="1" w:styleId="199">
    <w:name w:val="Заголовок таблицы"/>
    <w:basedOn w:val="1"/>
    <w:uiPriority w:val="0"/>
    <w:pPr>
      <w:spacing w:before="60"/>
      <w:ind w:firstLine="709"/>
      <w:jc w:val="center"/>
    </w:pPr>
    <w:rPr>
      <w:rFonts w:ascii="Arial Black" w:hAnsi="Arial Black" w:cs="Arial Black"/>
      <w:spacing w:val="-5"/>
      <w:sz w:val="16"/>
      <w:szCs w:val="16"/>
      <w:lang w:eastAsia="en-US"/>
    </w:rPr>
  </w:style>
  <w:style w:type="character" w:customStyle="1" w:styleId="200">
    <w:name w:val="Обычный в таблице Знак"/>
    <w:basedOn w:val="74"/>
    <w:link w:val="198"/>
    <w:locked/>
    <w:uiPriority w:val="99"/>
    <w:rPr>
      <w:rFonts w:ascii="Times New Roman" w:hAnsi="Times New Roman" w:cs="Times New Roman"/>
      <w:sz w:val="24"/>
      <w:szCs w:val="24"/>
      <w:lang w:eastAsia="ru-RU"/>
    </w:rPr>
  </w:style>
  <w:style w:type="character" w:customStyle="1" w:styleId="201">
    <w:name w:val="Основной текст 3 Знак"/>
    <w:basedOn w:val="74"/>
    <w:link w:val="58"/>
    <w:locked/>
    <w:uiPriority w:val="99"/>
    <w:rPr>
      <w:rFonts w:ascii="Times New Roman" w:hAnsi="Times New Roman" w:cs="Times New Roman"/>
      <w:sz w:val="16"/>
      <w:szCs w:val="16"/>
      <w:lang w:eastAsia="ru-RU"/>
    </w:rPr>
  </w:style>
  <w:style w:type="paragraph" w:customStyle="1" w:styleId="202">
    <w:name w:val="S_Маркированный"/>
    <w:basedOn w:val="51"/>
    <w:link w:val="203"/>
    <w:uiPriority w:val="99"/>
    <w:pPr>
      <w:tabs>
        <w:tab w:val="left" w:pos="992"/>
      </w:tabs>
      <w:spacing w:line="240" w:lineRule="auto"/>
    </w:pPr>
    <w:rPr>
      <w:color w:val="auto"/>
    </w:rPr>
  </w:style>
  <w:style w:type="character" w:customStyle="1" w:styleId="203">
    <w:name w:val="S_Маркированный Знак"/>
    <w:basedOn w:val="74"/>
    <w:link w:val="202"/>
    <w:locked/>
    <w:uiPriority w:val="99"/>
    <w:rPr>
      <w:rFonts w:ascii="Times New Roman" w:hAnsi="Times New Roman"/>
      <w:w w:val="109"/>
      <w:sz w:val="24"/>
      <w:szCs w:val="24"/>
    </w:rPr>
  </w:style>
  <w:style w:type="paragraph" w:customStyle="1" w:styleId="204">
    <w:name w:val="Абзац рядовой"/>
    <w:basedOn w:val="1"/>
    <w:link w:val="205"/>
    <w:uiPriority w:val="99"/>
    <w:pPr>
      <w:spacing w:line="240" w:lineRule="auto"/>
      <w:ind w:firstLine="0"/>
      <w:jc w:val="both"/>
    </w:pPr>
    <w:rPr>
      <w:sz w:val="28"/>
      <w:szCs w:val="28"/>
    </w:rPr>
  </w:style>
  <w:style w:type="character" w:customStyle="1" w:styleId="205">
    <w:name w:val="Абзац рядовой Знак"/>
    <w:basedOn w:val="74"/>
    <w:link w:val="204"/>
    <w:locked/>
    <w:uiPriority w:val="99"/>
    <w:rPr>
      <w:rFonts w:ascii="Times New Roman" w:hAnsi="Times New Roman" w:cs="Times New Roman"/>
      <w:sz w:val="28"/>
      <w:szCs w:val="28"/>
      <w:lang w:eastAsia="ru-RU"/>
    </w:rPr>
  </w:style>
  <w:style w:type="paragraph" w:customStyle="1" w:styleId="206">
    <w:name w:val="ConsPlusNormal"/>
    <w:link w:val="439"/>
    <w:uiPriority w:val="99"/>
    <w:pPr>
      <w:widowControl w:val="0"/>
      <w:autoSpaceDE w:val="0"/>
      <w:autoSpaceDN w:val="0"/>
      <w:adjustRightInd w:val="0"/>
      <w:ind w:firstLine="720"/>
    </w:pPr>
    <w:rPr>
      <w:rFonts w:ascii="Arial" w:hAnsi="Arial" w:eastAsia="Times New Roman" w:cs="Arial"/>
      <w:sz w:val="20"/>
      <w:szCs w:val="20"/>
      <w:lang w:val="ru-RU" w:eastAsia="ru-RU" w:bidi="ar-SA"/>
    </w:rPr>
  </w:style>
  <w:style w:type="paragraph" w:customStyle="1" w:styleId="207">
    <w:name w:val="ConsNormal"/>
    <w:link w:val="337"/>
    <w:uiPriority w:val="99"/>
    <w:pPr>
      <w:widowControl w:val="0"/>
      <w:suppressAutoHyphens/>
      <w:autoSpaceDE w:val="0"/>
      <w:ind w:firstLine="720"/>
    </w:pPr>
    <w:rPr>
      <w:rFonts w:ascii="Arial" w:hAnsi="Arial" w:eastAsia="Times New Roman" w:cs="Arial"/>
      <w:sz w:val="20"/>
      <w:szCs w:val="20"/>
      <w:lang w:val="ru-RU" w:eastAsia="ar-SA" w:bidi="ar-SA"/>
    </w:rPr>
  </w:style>
  <w:style w:type="paragraph" w:customStyle="1" w:styleId="208">
    <w:name w:val="Чертежный"/>
    <w:link w:val="216"/>
    <w:uiPriority w:val="0"/>
    <w:pPr>
      <w:jc w:val="both"/>
    </w:pPr>
    <w:rPr>
      <w:rFonts w:ascii="ISOCPEUR" w:hAnsi="ISOCPEUR" w:eastAsia="Times New Roman" w:cs="Times New Roman"/>
      <w:i/>
      <w:sz w:val="28"/>
      <w:szCs w:val="20"/>
      <w:lang w:val="uk-UA" w:eastAsia="ru-RU" w:bidi="ar-SA"/>
    </w:rPr>
  </w:style>
  <w:style w:type="character" w:customStyle="1" w:styleId="209">
    <w:name w:val="Текст сноски Знак2"/>
    <w:basedOn w:val="74"/>
    <w:link w:val="29"/>
    <w:locked/>
    <w:uiPriority w:val="99"/>
    <w:rPr>
      <w:rFonts w:cs="Times New Roman"/>
      <w:sz w:val="22"/>
      <w:szCs w:val="22"/>
      <w:lang w:val="ru-RU" w:eastAsia="ru-RU" w:bidi="ar-SA"/>
    </w:rPr>
  </w:style>
  <w:style w:type="paragraph" w:customStyle="1" w:styleId="210">
    <w:name w:val="Знак21"/>
    <w:basedOn w:val="1"/>
    <w:uiPriority w:val="99"/>
    <w:pPr>
      <w:spacing w:after="160" w:line="240" w:lineRule="exact"/>
      <w:ind w:firstLine="0"/>
    </w:pPr>
    <w:rPr>
      <w:rFonts w:ascii="Verdana" w:hAnsi="Verdana"/>
      <w:sz w:val="20"/>
      <w:lang w:val="en-US" w:eastAsia="en-US"/>
    </w:rPr>
  </w:style>
  <w:style w:type="character" w:customStyle="1" w:styleId="211">
    <w:name w:val="Знак Знак4"/>
    <w:basedOn w:val="74"/>
    <w:locked/>
    <w:uiPriority w:val="99"/>
    <w:rPr>
      <w:rFonts w:ascii="Calibri" w:hAnsi="Calibri" w:cs="Times New Roman"/>
      <w:sz w:val="22"/>
      <w:szCs w:val="22"/>
      <w:lang w:val="ru-RU" w:eastAsia="ru-RU" w:bidi="ar-SA"/>
    </w:rPr>
  </w:style>
  <w:style w:type="character" w:customStyle="1" w:styleId="212">
    <w:name w:val="Знак Знак13"/>
    <w:basedOn w:val="74"/>
    <w:uiPriority w:val="99"/>
    <w:rPr>
      <w:rFonts w:cs="Times New Roman"/>
      <w:bCs/>
      <w:sz w:val="28"/>
      <w:lang w:val="ru-RU" w:eastAsia="ru-RU" w:bidi="ar-SA"/>
    </w:rPr>
  </w:style>
  <w:style w:type="character" w:customStyle="1" w:styleId="213">
    <w:name w:val="Основной текст с отступом 3 Знак"/>
    <w:basedOn w:val="74"/>
    <w:link w:val="23"/>
    <w:semiHidden/>
    <w:locked/>
    <w:uiPriority w:val="99"/>
    <w:rPr>
      <w:rFonts w:ascii="Times New Roman" w:hAnsi="Times New Roman" w:cs="Times New Roman"/>
      <w:sz w:val="16"/>
      <w:szCs w:val="16"/>
    </w:rPr>
  </w:style>
  <w:style w:type="paragraph" w:customStyle="1" w:styleId="2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1"/>
    <w:qFormat/>
    <w:uiPriority w:val="99"/>
    <w:pPr>
      <w:widowControl w:val="0"/>
      <w:adjustRightInd w:val="0"/>
      <w:spacing w:after="160" w:line="240" w:lineRule="exact"/>
      <w:ind w:firstLine="0"/>
      <w:jc w:val="right"/>
    </w:pPr>
    <w:rPr>
      <w:sz w:val="20"/>
      <w:lang w:val="en-GB" w:eastAsia="en-US"/>
    </w:rPr>
  </w:style>
  <w:style w:type="paragraph" w:customStyle="1" w:styleId="215">
    <w:name w:val="Штамп"/>
    <w:basedOn w:val="1"/>
    <w:uiPriority w:val="99"/>
    <w:pPr>
      <w:spacing w:line="240" w:lineRule="auto"/>
      <w:ind w:firstLine="0"/>
      <w:jc w:val="center"/>
    </w:pPr>
    <w:rPr>
      <w:rFonts w:ascii="ГОСТ тип А" w:hAnsi="ГОСТ тип А"/>
      <w:i/>
      <w:sz w:val="18"/>
    </w:rPr>
  </w:style>
  <w:style w:type="character" w:customStyle="1" w:styleId="216">
    <w:name w:val="Чертежный Знак"/>
    <w:basedOn w:val="74"/>
    <w:link w:val="208"/>
    <w:locked/>
    <w:uiPriority w:val="99"/>
    <w:rPr>
      <w:rFonts w:ascii="ISOCPEUR" w:hAnsi="ISOCPEUR" w:cs="Times New Roman"/>
      <w:i/>
      <w:sz w:val="28"/>
      <w:lang w:val="uk-UA" w:eastAsia="ru-RU" w:bidi="ar-SA"/>
    </w:rPr>
  </w:style>
  <w:style w:type="paragraph" w:customStyle="1" w:styleId="217">
    <w:name w:val="Îáû÷íûé"/>
    <w:uiPriority w:val="99"/>
    <w:pPr>
      <w:widowControl w:val="0"/>
    </w:pPr>
    <w:rPr>
      <w:rFonts w:ascii="Calibri" w:hAnsi="Calibri" w:eastAsia="Times New Roman" w:cs="Times New Roman"/>
      <w:sz w:val="28"/>
      <w:szCs w:val="20"/>
      <w:lang w:val="ru-RU" w:eastAsia="ru-RU" w:bidi="ar-SA"/>
    </w:rPr>
  </w:style>
  <w:style w:type="paragraph" w:customStyle="1" w:styleId="218">
    <w:name w:val="Char Знак"/>
    <w:basedOn w:val="1"/>
    <w:uiPriority w:val="99"/>
    <w:pPr>
      <w:spacing w:before="100" w:beforeAutospacing="1" w:after="100" w:afterAutospacing="1" w:line="240" w:lineRule="auto"/>
      <w:ind w:firstLine="0"/>
    </w:pPr>
    <w:rPr>
      <w:rFonts w:ascii="Tahoma" w:hAnsi="Tahoma"/>
      <w:sz w:val="20"/>
      <w:lang w:val="en-US" w:eastAsia="en-US"/>
    </w:rPr>
  </w:style>
  <w:style w:type="paragraph" w:customStyle="1" w:styleId="219">
    <w:name w:val="Стиль статьи правил"/>
    <w:basedOn w:val="1"/>
    <w:uiPriority w:val="99"/>
    <w:pPr>
      <w:spacing w:line="240" w:lineRule="auto"/>
      <w:ind w:firstLine="680"/>
      <w:jc w:val="both"/>
    </w:pPr>
    <w:rPr>
      <w:b/>
      <w:i/>
      <w:sz w:val="28"/>
      <w:szCs w:val="28"/>
    </w:rPr>
  </w:style>
  <w:style w:type="paragraph" w:customStyle="1" w:styleId="220">
    <w:name w:val="Основной стиль"/>
    <w:basedOn w:val="1"/>
    <w:link w:val="221"/>
    <w:uiPriority w:val="99"/>
    <w:pPr>
      <w:spacing w:line="240" w:lineRule="auto"/>
      <w:ind w:firstLine="680"/>
      <w:jc w:val="both"/>
    </w:pPr>
    <w:rPr>
      <w:rFonts w:ascii="Arial" w:hAnsi="Arial"/>
      <w:szCs w:val="28"/>
    </w:rPr>
  </w:style>
  <w:style w:type="character" w:customStyle="1" w:styleId="221">
    <w:name w:val="Основной стиль Знак"/>
    <w:basedOn w:val="74"/>
    <w:link w:val="220"/>
    <w:locked/>
    <w:uiPriority w:val="99"/>
    <w:rPr>
      <w:rFonts w:ascii="Arial" w:hAnsi="Arial" w:cs="Times New Roman"/>
      <w:sz w:val="28"/>
      <w:szCs w:val="28"/>
      <w:lang w:val="ru-RU" w:eastAsia="ru-RU" w:bidi="ar-SA"/>
    </w:rPr>
  </w:style>
  <w:style w:type="paragraph" w:customStyle="1" w:styleId="222">
    <w:name w:val="1 Знак Знак Знак Знак Знак Знак Знак"/>
    <w:basedOn w:val="1"/>
    <w:uiPriority w:val="99"/>
    <w:pPr>
      <w:spacing w:after="160" w:line="240" w:lineRule="exact"/>
      <w:ind w:firstLine="0"/>
    </w:pPr>
    <w:rPr>
      <w:rFonts w:ascii="Verdana" w:hAnsi="Verdana"/>
      <w:sz w:val="20"/>
      <w:lang w:val="en-US" w:eastAsia="en-US"/>
    </w:rPr>
  </w:style>
  <w:style w:type="character" w:customStyle="1" w:styleId="223">
    <w:name w:val="Текст Знак"/>
    <w:basedOn w:val="74"/>
    <w:link w:val="22"/>
    <w:locked/>
    <w:uiPriority w:val="0"/>
    <w:rPr>
      <w:rFonts w:ascii="Courier New" w:hAnsi="Courier New" w:cs="Courier New"/>
    </w:rPr>
  </w:style>
  <w:style w:type="character" w:customStyle="1" w:styleId="224">
    <w:name w:val="Схема документа Знак"/>
    <w:basedOn w:val="74"/>
    <w:link w:val="28"/>
    <w:semiHidden/>
    <w:locked/>
    <w:uiPriority w:val="99"/>
    <w:rPr>
      <w:rFonts w:ascii="Times New Roman" w:hAnsi="Times New Roman" w:cs="Times New Roman"/>
      <w:sz w:val="2"/>
    </w:rPr>
  </w:style>
  <w:style w:type="paragraph" w:customStyle="1" w:styleId="225">
    <w:name w:val="Стиль раздела"/>
    <w:basedOn w:val="1"/>
    <w:uiPriority w:val="99"/>
    <w:pPr>
      <w:tabs>
        <w:tab w:val="left" w:pos="0"/>
      </w:tabs>
      <w:spacing w:after="60" w:line="240" w:lineRule="auto"/>
      <w:ind w:firstLine="0"/>
      <w:jc w:val="center"/>
      <w:outlineLvl w:val="0"/>
    </w:pPr>
    <w:rPr>
      <w:b/>
      <w:kern w:val="28"/>
      <w:sz w:val="28"/>
      <w:szCs w:val="28"/>
    </w:rPr>
  </w:style>
  <w:style w:type="paragraph" w:customStyle="1" w:styleId="226">
    <w:name w:val="Название1"/>
    <w:basedOn w:val="1"/>
    <w:uiPriority w:val="0"/>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227">
    <w:name w:val="ConsNonformat"/>
    <w:uiPriority w:val="99"/>
    <w:pPr>
      <w:widowControl w:val="0"/>
      <w:autoSpaceDE w:val="0"/>
      <w:autoSpaceDN w:val="0"/>
      <w:adjustRightInd w:val="0"/>
    </w:pPr>
    <w:rPr>
      <w:rFonts w:ascii="Courier New" w:hAnsi="Courier New" w:eastAsia="Times New Roman" w:cs="Courier New"/>
      <w:sz w:val="20"/>
      <w:szCs w:val="20"/>
      <w:lang w:val="ru-RU" w:eastAsia="ru-RU" w:bidi="ar-SA"/>
    </w:rPr>
  </w:style>
  <w:style w:type="paragraph" w:customStyle="1" w:styleId="228">
    <w:name w:val="Стиль названия"/>
    <w:basedOn w:val="1"/>
    <w:uiPriority w:val="99"/>
    <w:pPr>
      <w:spacing w:after="60" w:line="240" w:lineRule="auto"/>
      <w:ind w:firstLine="680"/>
      <w:jc w:val="both"/>
    </w:pPr>
    <w:rPr>
      <w:rFonts w:ascii="Arial" w:hAnsi="Arial"/>
      <w:b/>
      <w:i/>
      <w:szCs w:val="28"/>
    </w:rPr>
  </w:style>
  <w:style w:type="paragraph" w:customStyle="1" w:styleId="229">
    <w:name w:val="Iau?iue"/>
    <w:uiPriority w:val="99"/>
    <w:pPr>
      <w:widowControl w:val="0"/>
    </w:pPr>
    <w:rPr>
      <w:rFonts w:ascii="Times New Roman" w:hAnsi="Times New Roman" w:eastAsia="Times New Roman" w:cs="Times New Roman"/>
      <w:sz w:val="20"/>
      <w:szCs w:val="20"/>
      <w:lang w:val="ru-RU" w:eastAsia="ru-RU" w:bidi="ar-SA"/>
    </w:rPr>
  </w:style>
  <w:style w:type="paragraph" w:customStyle="1" w:styleId="230">
    <w:name w:val="Arial Narrow 13 pt по ширине Первая строка:  1 см"/>
    <w:basedOn w:val="1"/>
    <w:uiPriority w:val="99"/>
    <w:pPr>
      <w:spacing w:line="240" w:lineRule="auto"/>
      <w:jc w:val="both"/>
    </w:pPr>
    <w:rPr>
      <w:rFonts w:ascii="Arial Narrow" w:hAnsi="Arial Narrow"/>
      <w:sz w:val="26"/>
      <w:lang w:val="en-US"/>
    </w:rPr>
  </w:style>
  <w:style w:type="paragraph" w:customStyle="1" w:styleId="231">
    <w:name w:val="HeadDoc"/>
    <w:uiPriority w:val="99"/>
    <w:pPr>
      <w:keepLines/>
      <w:overflowPunct w:val="0"/>
      <w:autoSpaceDE w:val="0"/>
      <w:autoSpaceDN w:val="0"/>
      <w:adjustRightInd w:val="0"/>
      <w:jc w:val="both"/>
      <w:textAlignment w:val="baseline"/>
    </w:pPr>
    <w:rPr>
      <w:rFonts w:ascii="Times New Roman" w:hAnsi="Times New Roman" w:eastAsia="Times New Roman" w:cs="Times New Roman"/>
      <w:sz w:val="28"/>
      <w:szCs w:val="28"/>
      <w:lang w:val="ru-RU" w:eastAsia="ru-RU" w:bidi="ar-SA"/>
    </w:rPr>
  </w:style>
  <w:style w:type="paragraph" w:customStyle="1" w:styleId="232">
    <w:name w:val="Iau?iue2"/>
    <w:uiPriority w:val="99"/>
    <w:pPr>
      <w:widowControl w:val="0"/>
    </w:pPr>
    <w:rPr>
      <w:rFonts w:ascii="Times New Roman" w:hAnsi="Times New Roman" w:eastAsia="Times New Roman" w:cs="Times New Roman"/>
      <w:sz w:val="28"/>
      <w:szCs w:val="28"/>
      <w:lang w:val="ru-RU" w:eastAsia="ru-RU" w:bidi="ar-SA"/>
    </w:rPr>
  </w:style>
  <w:style w:type="character" w:customStyle="1" w:styleId="233">
    <w:name w:val="Основной текст с отступом 2 Знак"/>
    <w:basedOn w:val="74"/>
    <w:link w:val="59"/>
    <w:locked/>
    <w:uiPriority w:val="0"/>
    <w:rPr>
      <w:rFonts w:ascii="Times New Roman" w:hAnsi="Times New Roman" w:cs="Times New Roman"/>
      <w:sz w:val="28"/>
      <w:szCs w:val="28"/>
    </w:rPr>
  </w:style>
  <w:style w:type="paragraph" w:customStyle="1" w:styleId="234">
    <w:name w:val="Основной текст с отступом1"/>
    <w:basedOn w:val="1"/>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235">
    <w:name w:val="Îñíîâíîé òåêñò 2"/>
    <w:basedOn w:val="217"/>
    <w:uiPriority w:val="99"/>
    <w:pPr>
      <w:ind w:firstLine="720"/>
      <w:jc w:val="both"/>
    </w:pPr>
    <w:rPr>
      <w:rFonts w:ascii="Times New Roman" w:hAnsi="Times New Roman"/>
      <w:b/>
      <w:bCs/>
      <w:color w:val="000000"/>
      <w:sz w:val="24"/>
      <w:szCs w:val="24"/>
      <w:lang w:val="en-US"/>
    </w:rPr>
  </w:style>
  <w:style w:type="paragraph" w:customStyle="1" w:styleId="236">
    <w:name w:val="основной"/>
    <w:basedOn w:val="1"/>
    <w:uiPriority w:val="99"/>
    <w:pPr>
      <w:keepNext/>
      <w:spacing w:line="240" w:lineRule="auto"/>
      <w:ind w:firstLine="0"/>
    </w:pPr>
    <w:rPr>
      <w:szCs w:val="24"/>
    </w:rPr>
  </w:style>
  <w:style w:type="paragraph" w:customStyle="1" w:styleId="237">
    <w:name w:val="Îñíîâíîé òåêñò ñ îòñòóïîì 3"/>
    <w:basedOn w:val="217"/>
    <w:uiPriority w:val="99"/>
    <w:pPr>
      <w:ind w:firstLine="567"/>
      <w:jc w:val="both"/>
    </w:pPr>
    <w:rPr>
      <w:rFonts w:ascii="Peterburg" w:hAnsi="Peterburg" w:cs="Peterburg"/>
      <w:b/>
      <w:bCs/>
      <w:i/>
      <w:iCs/>
      <w:sz w:val="24"/>
      <w:szCs w:val="24"/>
    </w:rPr>
  </w:style>
  <w:style w:type="paragraph" w:customStyle="1" w:styleId="238">
    <w:name w:val="nienie"/>
    <w:basedOn w:val="229"/>
    <w:uiPriority w:val="99"/>
    <w:pPr>
      <w:keepLines/>
      <w:ind w:left="709" w:hanging="284"/>
      <w:jc w:val="both"/>
    </w:pPr>
    <w:rPr>
      <w:rFonts w:ascii="Peterburg" w:hAnsi="Peterburg" w:cs="Peterburg"/>
      <w:sz w:val="24"/>
      <w:szCs w:val="24"/>
    </w:rPr>
  </w:style>
  <w:style w:type="paragraph" w:customStyle="1" w:styleId="239">
    <w:name w:val="Iniiaiie oaeno"/>
    <w:basedOn w:val="229"/>
    <w:uiPriority w:val="99"/>
    <w:pPr>
      <w:widowControl/>
      <w:jc w:val="both"/>
    </w:pPr>
    <w:rPr>
      <w:rFonts w:ascii="Peterburg" w:hAnsi="Peterburg" w:cs="Peterburg"/>
    </w:rPr>
  </w:style>
  <w:style w:type="paragraph" w:customStyle="1" w:styleId="240">
    <w:name w:val="Iniiaiie oaeno 2"/>
    <w:basedOn w:val="1"/>
    <w:uiPriority w:val="99"/>
    <w:pPr>
      <w:widowControl w:val="0"/>
      <w:spacing w:line="240" w:lineRule="auto"/>
      <w:jc w:val="both"/>
    </w:pPr>
    <w:rPr>
      <w:b/>
      <w:bCs/>
      <w:color w:val="000000"/>
      <w:szCs w:val="24"/>
    </w:rPr>
  </w:style>
  <w:style w:type="paragraph" w:customStyle="1" w:styleId="241">
    <w:name w:val="caaieiaie 2"/>
    <w:basedOn w:val="229"/>
    <w:next w:val="229"/>
    <w:uiPriority w:val="99"/>
    <w:pPr>
      <w:keepNext/>
      <w:keepLines/>
      <w:spacing w:before="240" w:after="60"/>
      <w:jc w:val="center"/>
    </w:pPr>
    <w:rPr>
      <w:rFonts w:ascii="Peterburg" w:hAnsi="Peterburg" w:cs="Peterburg"/>
      <w:b/>
      <w:bCs/>
      <w:sz w:val="24"/>
      <w:szCs w:val="24"/>
    </w:rPr>
  </w:style>
  <w:style w:type="paragraph" w:customStyle="1" w:styleId="242">
    <w:name w:val="çàãîëîâîê 1"/>
    <w:basedOn w:val="217"/>
    <w:next w:val="217"/>
    <w:uiPriority w:val="99"/>
    <w:pPr>
      <w:keepNext/>
    </w:pPr>
    <w:rPr>
      <w:rFonts w:ascii="Times New Roman" w:hAnsi="Times New Roman"/>
      <w:szCs w:val="28"/>
    </w:rPr>
  </w:style>
  <w:style w:type="paragraph" w:customStyle="1" w:styleId="243">
    <w:name w:val="Îñíîâíîé òåêñò"/>
    <w:basedOn w:val="217"/>
    <w:uiPriority w:val="99"/>
    <w:pPr>
      <w:tabs>
        <w:tab w:val="left" w:leader="dot" w:pos="9072"/>
      </w:tabs>
      <w:jc w:val="both"/>
    </w:pPr>
    <w:rPr>
      <w:rFonts w:ascii="Times New Roman" w:hAnsi="Times New Roman"/>
      <w:b/>
      <w:bCs/>
      <w:sz w:val="24"/>
      <w:szCs w:val="24"/>
    </w:rPr>
  </w:style>
  <w:style w:type="paragraph" w:customStyle="1" w:styleId="244">
    <w:name w:val="Iniiaiie oaeno n ionooiii 2"/>
    <w:basedOn w:val="229"/>
    <w:uiPriority w:val="99"/>
    <w:pPr>
      <w:widowControl/>
      <w:ind w:firstLine="284"/>
      <w:jc w:val="both"/>
    </w:pPr>
    <w:rPr>
      <w:rFonts w:ascii="Peterburg" w:hAnsi="Peterburg" w:cs="Peterburg"/>
    </w:rPr>
  </w:style>
  <w:style w:type="paragraph" w:customStyle="1" w:styleId="245">
    <w:name w:val="Основной текст с отступом 32"/>
    <w:basedOn w:val="1"/>
    <w:uiPriority w:val="99"/>
    <w:pPr>
      <w:spacing w:after="120" w:line="240" w:lineRule="auto"/>
      <w:ind w:left="283" w:firstLine="0"/>
    </w:pPr>
    <w:rPr>
      <w:sz w:val="16"/>
      <w:szCs w:val="16"/>
      <w:lang w:eastAsia="ar-SA"/>
    </w:rPr>
  </w:style>
  <w:style w:type="character" w:customStyle="1" w:styleId="246">
    <w:name w:val="WW8Num1z0"/>
    <w:uiPriority w:val="0"/>
    <w:rPr>
      <w:rFonts w:ascii="Symbol" w:hAnsi="Symbol"/>
    </w:rPr>
  </w:style>
  <w:style w:type="character" w:customStyle="1" w:styleId="247">
    <w:name w:val="WW8Num2z0"/>
    <w:uiPriority w:val="0"/>
    <w:rPr>
      <w:rFonts w:ascii="Symbol" w:hAnsi="Symbol"/>
    </w:rPr>
  </w:style>
  <w:style w:type="character" w:customStyle="1" w:styleId="248">
    <w:name w:val="WW8Num3z0"/>
    <w:uiPriority w:val="0"/>
    <w:rPr>
      <w:rFonts w:ascii="Symbol" w:hAnsi="Symbol"/>
    </w:rPr>
  </w:style>
  <w:style w:type="character" w:customStyle="1" w:styleId="249">
    <w:name w:val="WW8Num4z0"/>
    <w:uiPriority w:val="0"/>
    <w:rPr>
      <w:rFonts w:ascii="Symbol" w:hAnsi="Symbol"/>
    </w:rPr>
  </w:style>
  <w:style w:type="character" w:customStyle="1" w:styleId="250">
    <w:name w:val="WW8Num4z2"/>
    <w:uiPriority w:val="99"/>
    <w:rPr>
      <w:rFonts w:ascii="Wingdings" w:hAnsi="Wingdings"/>
    </w:rPr>
  </w:style>
  <w:style w:type="character" w:customStyle="1" w:styleId="251">
    <w:name w:val="WW8Num4z4"/>
    <w:uiPriority w:val="99"/>
    <w:rPr>
      <w:rFonts w:ascii="Courier New" w:hAnsi="Courier New"/>
    </w:rPr>
  </w:style>
  <w:style w:type="character" w:customStyle="1" w:styleId="252">
    <w:name w:val="WW8Num5z0"/>
    <w:uiPriority w:val="99"/>
    <w:rPr>
      <w:rFonts w:ascii="Symbol" w:hAnsi="Symbol"/>
    </w:rPr>
  </w:style>
  <w:style w:type="character" w:customStyle="1" w:styleId="253">
    <w:name w:val="WW8Num6z0"/>
    <w:uiPriority w:val="0"/>
    <w:rPr>
      <w:rFonts w:ascii="Symbol" w:hAnsi="Symbol"/>
    </w:rPr>
  </w:style>
  <w:style w:type="character" w:customStyle="1" w:styleId="254">
    <w:name w:val="WW8Num7z0"/>
    <w:uiPriority w:val="0"/>
    <w:rPr>
      <w:rFonts w:ascii="Symbol" w:hAnsi="Symbol"/>
    </w:rPr>
  </w:style>
  <w:style w:type="character" w:customStyle="1" w:styleId="255">
    <w:name w:val="WW8Num8z0"/>
    <w:uiPriority w:val="0"/>
    <w:rPr>
      <w:rFonts w:ascii="Symbol" w:hAnsi="Symbol"/>
    </w:rPr>
  </w:style>
  <w:style w:type="character" w:customStyle="1" w:styleId="256">
    <w:name w:val="WW8Num9z0"/>
    <w:uiPriority w:val="99"/>
    <w:rPr>
      <w:rFonts w:ascii="Symbol" w:hAnsi="Symbol"/>
    </w:rPr>
  </w:style>
  <w:style w:type="character" w:customStyle="1" w:styleId="257">
    <w:name w:val="WW8Num10z0"/>
    <w:uiPriority w:val="0"/>
    <w:rPr>
      <w:rFonts w:ascii="Symbol" w:hAnsi="Symbol"/>
    </w:rPr>
  </w:style>
  <w:style w:type="character" w:customStyle="1" w:styleId="258">
    <w:name w:val="WW8Num11z0"/>
    <w:uiPriority w:val="99"/>
    <w:rPr>
      <w:rFonts w:ascii="Times New Roman" w:hAnsi="Times New Roman"/>
    </w:rPr>
  </w:style>
  <w:style w:type="character" w:customStyle="1" w:styleId="259">
    <w:name w:val="WW8Num11z1"/>
    <w:uiPriority w:val="99"/>
    <w:rPr>
      <w:rFonts w:ascii="Symbol" w:hAnsi="Symbol"/>
    </w:rPr>
  </w:style>
  <w:style w:type="character" w:customStyle="1" w:styleId="260">
    <w:name w:val="WW8Num11z2"/>
    <w:uiPriority w:val="99"/>
    <w:rPr>
      <w:rFonts w:ascii="Wingdings" w:hAnsi="Wingdings"/>
    </w:rPr>
  </w:style>
  <w:style w:type="character" w:customStyle="1" w:styleId="261">
    <w:name w:val="WW8Num11z4"/>
    <w:uiPriority w:val="99"/>
    <w:rPr>
      <w:rFonts w:ascii="Courier New" w:hAnsi="Courier New"/>
    </w:rPr>
  </w:style>
  <w:style w:type="character" w:customStyle="1" w:styleId="262">
    <w:name w:val="WW8Num12z0"/>
    <w:uiPriority w:val="0"/>
    <w:rPr>
      <w:rFonts w:ascii="Symbol" w:hAnsi="Symbol"/>
    </w:rPr>
  </w:style>
  <w:style w:type="character" w:customStyle="1" w:styleId="263">
    <w:name w:val="WW8Num12z1"/>
    <w:uiPriority w:val="0"/>
    <w:rPr>
      <w:rFonts w:ascii="Courier New" w:hAnsi="Courier New"/>
    </w:rPr>
  </w:style>
  <w:style w:type="character" w:customStyle="1" w:styleId="264">
    <w:name w:val="WW8Num12z2"/>
    <w:uiPriority w:val="0"/>
    <w:rPr>
      <w:rFonts w:ascii="Wingdings" w:hAnsi="Wingdings"/>
    </w:rPr>
  </w:style>
  <w:style w:type="character" w:customStyle="1" w:styleId="265">
    <w:name w:val="WW8Num14z0"/>
    <w:uiPriority w:val="99"/>
    <w:rPr>
      <w:rFonts w:ascii="Times New Roman" w:hAnsi="Times New Roman"/>
    </w:rPr>
  </w:style>
  <w:style w:type="character" w:customStyle="1" w:styleId="266">
    <w:name w:val="WW8Num14z1"/>
    <w:uiPriority w:val="99"/>
    <w:rPr>
      <w:rFonts w:ascii="Symbol" w:hAnsi="Symbol"/>
    </w:rPr>
  </w:style>
  <w:style w:type="character" w:customStyle="1" w:styleId="267">
    <w:name w:val="WW8Num14z2"/>
    <w:qFormat/>
    <w:uiPriority w:val="99"/>
    <w:rPr>
      <w:rFonts w:ascii="Wingdings" w:hAnsi="Wingdings"/>
    </w:rPr>
  </w:style>
  <w:style w:type="character" w:customStyle="1" w:styleId="268">
    <w:name w:val="WW8Num14z4"/>
    <w:uiPriority w:val="99"/>
    <w:rPr>
      <w:rFonts w:ascii="Courier New" w:hAnsi="Courier New"/>
    </w:rPr>
  </w:style>
  <w:style w:type="character" w:customStyle="1" w:styleId="269">
    <w:name w:val="WW8Num15z0"/>
    <w:uiPriority w:val="99"/>
    <w:rPr>
      <w:rFonts w:ascii="Symbol" w:hAnsi="Symbol"/>
    </w:rPr>
  </w:style>
  <w:style w:type="character" w:customStyle="1" w:styleId="270">
    <w:name w:val="WW8Num15z1"/>
    <w:uiPriority w:val="99"/>
    <w:rPr>
      <w:rFonts w:ascii="Courier New" w:hAnsi="Courier New"/>
    </w:rPr>
  </w:style>
  <w:style w:type="character" w:customStyle="1" w:styleId="271">
    <w:name w:val="WW8Num15z2"/>
    <w:uiPriority w:val="99"/>
    <w:rPr>
      <w:rFonts w:ascii="Wingdings" w:hAnsi="Wingdings"/>
    </w:rPr>
  </w:style>
  <w:style w:type="character" w:customStyle="1" w:styleId="272">
    <w:name w:val="WW8Num16z0"/>
    <w:uiPriority w:val="99"/>
    <w:rPr>
      <w:rFonts w:ascii="Symbol" w:hAnsi="Symbol"/>
    </w:rPr>
  </w:style>
  <w:style w:type="character" w:customStyle="1" w:styleId="273">
    <w:name w:val="WW8Num16z1"/>
    <w:uiPriority w:val="99"/>
    <w:rPr>
      <w:rFonts w:ascii="Courier New" w:hAnsi="Courier New"/>
    </w:rPr>
  </w:style>
  <w:style w:type="character" w:customStyle="1" w:styleId="274">
    <w:name w:val="WW8Num16z2"/>
    <w:uiPriority w:val="99"/>
    <w:rPr>
      <w:rFonts w:ascii="Wingdings" w:hAnsi="Wingdings"/>
    </w:rPr>
  </w:style>
  <w:style w:type="character" w:customStyle="1" w:styleId="275">
    <w:name w:val="WW8Num17z0"/>
    <w:uiPriority w:val="99"/>
    <w:rPr>
      <w:rFonts w:ascii="Symbol" w:hAnsi="Symbol"/>
    </w:rPr>
  </w:style>
  <w:style w:type="character" w:customStyle="1" w:styleId="276">
    <w:name w:val="WW8Num17z2"/>
    <w:uiPriority w:val="99"/>
    <w:rPr>
      <w:rFonts w:ascii="Wingdings" w:hAnsi="Wingdings"/>
    </w:rPr>
  </w:style>
  <w:style w:type="character" w:customStyle="1" w:styleId="277">
    <w:name w:val="WW8Num17z4"/>
    <w:uiPriority w:val="99"/>
    <w:rPr>
      <w:rFonts w:ascii="Courier New" w:hAnsi="Courier New"/>
    </w:rPr>
  </w:style>
  <w:style w:type="character" w:customStyle="1" w:styleId="278">
    <w:name w:val="WW8Num18z0"/>
    <w:uiPriority w:val="99"/>
    <w:rPr>
      <w:rFonts w:ascii="Symbol" w:hAnsi="Symbol"/>
    </w:rPr>
  </w:style>
  <w:style w:type="character" w:customStyle="1" w:styleId="279">
    <w:name w:val="WW8Num18z1"/>
    <w:uiPriority w:val="99"/>
    <w:rPr>
      <w:rFonts w:ascii="Courier New" w:hAnsi="Courier New"/>
    </w:rPr>
  </w:style>
  <w:style w:type="character" w:customStyle="1" w:styleId="280">
    <w:name w:val="WW8Num18z2"/>
    <w:uiPriority w:val="99"/>
    <w:rPr>
      <w:rFonts w:ascii="Wingdings" w:hAnsi="Wingdings"/>
    </w:rPr>
  </w:style>
  <w:style w:type="character" w:customStyle="1" w:styleId="281">
    <w:name w:val="WW8Num19z0"/>
    <w:uiPriority w:val="99"/>
    <w:rPr>
      <w:rFonts w:ascii="Symbol" w:hAnsi="Symbol"/>
    </w:rPr>
  </w:style>
  <w:style w:type="character" w:customStyle="1" w:styleId="282">
    <w:name w:val="WW8Num19z2"/>
    <w:uiPriority w:val="99"/>
    <w:rPr>
      <w:rFonts w:ascii="Wingdings" w:hAnsi="Wingdings"/>
    </w:rPr>
  </w:style>
  <w:style w:type="character" w:customStyle="1" w:styleId="283">
    <w:name w:val="WW8Num19z4"/>
    <w:uiPriority w:val="99"/>
    <w:rPr>
      <w:rFonts w:ascii="Courier New" w:hAnsi="Courier New"/>
    </w:rPr>
  </w:style>
  <w:style w:type="character" w:customStyle="1" w:styleId="284">
    <w:name w:val="WW8Num20z0"/>
    <w:uiPriority w:val="99"/>
    <w:rPr>
      <w:rFonts w:ascii="Symbol" w:hAnsi="Symbol"/>
    </w:rPr>
  </w:style>
  <w:style w:type="character" w:customStyle="1" w:styleId="285">
    <w:name w:val="WW8Num20z1"/>
    <w:uiPriority w:val="99"/>
    <w:rPr>
      <w:rFonts w:ascii="Courier New" w:hAnsi="Courier New"/>
    </w:rPr>
  </w:style>
  <w:style w:type="character" w:customStyle="1" w:styleId="286">
    <w:name w:val="WW8Num20z2"/>
    <w:uiPriority w:val="99"/>
    <w:rPr>
      <w:rFonts w:ascii="Wingdings" w:hAnsi="Wingdings"/>
    </w:rPr>
  </w:style>
  <w:style w:type="character" w:customStyle="1" w:styleId="287">
    <w:name w:val="WW8Num21z0"/>
    <w:uiPriority w:val="99"/>
    <w:rPr>
      <w:rFonts w:ascii="Symbol" w:hAnsi="Symbol"/>
    </w:rPr>
  </w:style>
  <w:style w:type="character" w:customStyle="1" w:styleId="288">
    <w:name w:val="WW8Num21z1"/>
    <w:uiPriority w:val="99"/>
    <w:rPr>
      <w:rFonts w:ascii="Courier New" w:hAnsi="Courier New"/>
    </w:rPr>
  </w:style>
  <w:style w:type="character" w:customStyle="1" w:styleId="289">
    <w:name w:val="WW8Num21z2"/>
    <w:uiPriority w:val="99"/>
    <w:rPr>
      <w:rFonts w:ascii="Wingdings" w:hAnsi="Wingdings"/>
    </w:rPr>
  </w:style>
  <w:style w:type="character" w:customStyle="1" w:styleId="290">
    <w:name w:val="WW8Num22z0"/>
    <w:uiPriority w:val="99"/>
    <w:rPr>
      <w:rFonts w:ascii="Symbol" w:hAnsi="Symbol"/>
    </w:rPr>
  </w:style>
  <w:style w:type="character" w:customStyle="1" w:styleId="291">
    <w:name w:val="WW8Num22z2"/>
    <w:uiPriority w:val="99"/>
    <w:rPr>
      <w:rFonts w:ascii="Wingdings" w:hAnsi="Wingdings"/>
    </w:rPr>
  </w:style>
  <w:style w:type="character" w:customStyle="1" w:styleId="292">
    <w:name w:val="WW8Num22z4"/>
    <w:uiPriority w:val="99"/>
    <w:rPr>
      <w:rFonts w:ascii="Courier New" w:hAnsi="Courier New"/>
    </w:rPr>
  </w:style>
  <w:style w:type="character" w:customStyle="1" w:styleId="293">
    <w:name w:val="WW8Num23z0"/>
    <w:uiPriority w:val="99"/>
    <w:rPr>
      <w:rFonts w:ascii="Symbol" w:hAnsi="Symbol"/>
    </w:rPr>
  </w:style>
  <w:style w:type="character" w:customStyle="1" w:styleId="294">
    <w:name w:val="WW8Num23z1"/>
    <w:uiPriority w:val="99"/>
    <w:rPr>
      <w:rFonts w:ascii="Courier New" w:hAnsi="Courier New"/>
    </w:rPr>
  </w:style>
  <w:style w:type="character" w:customStyle="1" w:styleId="295">
    <w:name w:val="WW8Num23z2"/>
    <w:uiPriority w:val="99"/>
    <w:rPr>
      <w:rFonts w:ascii="Wingdings" w:hAnsi="Wingdings"/>
    </w:rPr>
  </w:style>
  <w:style w:type="character" w:customStyle="1" w:styleId="296">
    <w:name w:val="WW8Num24z0"/>
    <w:uiPriority w:val="99"/>
    <w:rPr>
      <w:rFonts w:ascii="Symbol" w:hAnsi="Symbol"/>
    </w:rPr>
  </w:style>
  <w:style w:type="character" w:customStyle="1" w:styleId="297">
    <w:name w:val="WW8Num24z1"/>
    <w:uiPriority w:val="99"/>
    <w:rPr>
      <w:rFonts w:ascii="Courier New" w:hAnsi="Courier New"/>
    </w:rPr>
  </w:style>
  <w:style w:type="character" w:customStyle="1" w:styleId="298">
    <w:name w:val="WW8Num24z2"/>
    <w:qFormat/>
    <w:uiPriority w:val="99"/>
    <w:rPr>
      <w:rFonts w:ascii="Wingdings" w:hAnsi="Wingdings"/>
    </w:rPr>
  </w:style>
  <w:style w:type="character" w:customStyle="1" w:styleId="299">
    <w:name w:val="WW8Num25z0"/>
    <w:uiPriority w:val="99"/>
    <w:rPr>
      <w:rFonts w:ascii="Symbol" w:hAnsi="Symbol"/>
    </w:rPr>
  </w:style>
  <w:style w:type="character" w:customStyle="1" w:styleId="300">
    <w:name w:val="WW8Num25z1"/>
    <w:uiPriority w:val="99"/>
    <w:rPr>
      <w:rFonts w:ascii="Courier New" w:hAnsi="Courier New"/>
    </w:rPr>
  </w:style>
  <w:style w:type="character" w:customStyle="1" w:styleId="301">
    <w:name w:val="WW8Num25z2"/>
    <w:uiPriority w:val="99"/>
    <w:rPr>
      <w:rFonts w:ascii="Wingdings" w:hAnsi="Wingdings"/>
    </w:rPr>
  </w:style>
  <w:style w:type="character" w:customStyle="1" w:styleId="302">
    <w:name w:val="WW8Num27z0"/>
    <w:uiPriority w:val="99"/>
    <w:rPr>
      <w:rFonts w:ascii="Symbol" w:hAnsi="Symbol"/>
    </w:rPr>
  </w:style>
  <w:style w:type="character" w:customStyle="1" w:styleId="303">
    <w:name w:val="WW8Num27z1"/>
    <w:uiPriority w:val="99"/>
    <w:rPr>
      <w:rFonts w:ascii="Courier New" w:hAnsi="Courier New"/>
    </w:rPr>
  </w:style>
  <w:style w:type="character" w:customStyle="1" w:styleId="304">
    <w:name w:val="WW8Num27z2"/>
    <w:uiPriority w:val="99"/>
    <w:rPr>
      <w:rFonts w:ascii="Wingdings" w:hAnsi="Wingdings"/>
    </w:rPr>
  </w:style>
  <w:style w:type="character" w:customStyle="1" w:styleId="305">
    <w:name w:val="WW8Num28z0"/>
    <w:uiPriority w:val="99"/>
    <w:rPr>
      <w:rFonts w:ascii="Times New Roman" w:hAnsi="Times New Roman"/>
    </w:rPr>
  </w:style>
  <w:style w:type="character" w:customStyle="1" w:styleId="306">
    <w:name w:val="WW8Num28z1"/>
    <w:uiPriority w:val="99"/>
    <w:rPr>
      <w:rFonts w:ascii="Symbol" w:hAnsi="Symbol"/>
    </w:rPr>
  </w:style>
  <w:style w:type="character" w:customStyle="1" w:styleId="307">
    <w:name w:val="WW8Num28z2"/>
    <w:uiPriority w:val="99"/>
    <w:rPr>
      <w:rFonts w:ascii="Wingdings" w:hAnsi="Wingdings"/>
    </w:rPr>
  </w:style>
  <w:style w:type="character" w:customStyle="1" w:styleId="308">
    <w:name w:val="WW8Num28z4"/>
    <w:uiPriority w:val="99"/>
    <w:rPr>
      <w:rFonts w:ascii="Courier New" w:hAnsi="Courier New"/>
    </w:rPr>
  </w:style>
  <w:style w:type="character" w:customStyle="1" w:styleId="309">
    <w:name w:val="WW8Num29z0"/>
    <w:uiPriority w:val="99"/>
    <w:rPr>
      <w:rFonts w:ascii="Symbol" w:hAnsi="Symbol"/>
    </w:rPr>
  </w:style>
  <w:style w:type="character" w:customStyle="1" w:styleId="310">
    <w:name w:val="WW8Num29z1"/>
    <w:uiPriority w:val="99"/>
    <w:rPr>
      <w:rFonts w:ascii="Courier New" w:hAnsi="Courier New"/>
    </w:rPr>
  </w:style>
  <w:style w:type="character" w:customStyle="1" w:styleId="311">
    <w:name w:val="WW8Num29z2"/>
    <w:uiPriority w:val="99"/>
    <w:rPr>
      <w:rFonts w:ascii="Wingdings" w:hAnsi="Wingdings"/>
    </w:rPr>
  </w:style>
  <w:style w:type="character" w:customStyle="1" w:styleId="312">
    <w:name w:val="Основной шрифт абзаца1"/>
    <w:qFormat/>
    <w:uiPriority w:val="0"/>
  </w:style>
  <w:style w:type="paragraph" w:customStyle="1" w:styleId="313">
    <w:name w:val="Заголовок1"/>
    <w:basedOn w:val="1"/>
    <w:next w:val="11"/>
    <w:uiPriority w:val="0"/>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customStyle="1" w:styleId="314">
    <w:name w:val="Указатель1"/>
    <w:basedOn w:val="1"/>
    <w:uiPriority w:val="0"/>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315">
    <w:name w:val="Маркированный список 41"/>
    <w:basedOn w:val="1"/>
    <w:uiPriority w:val="99"/>
    <w:pPr>
      <w:suppressAutoHyphens/>
      <w:spacing w:line="240" w:lineRule="auto"/>
      <w:ind w:firstLine="0"/>
    </w:pPr>
    <w:rPr>
      <w:sz w:val="20"/>
      <w:lang w:val="en-GB" w:eastAsia="ar-SA"/>
    </w:rPr>
  </w:style>
  <w:style w:type="paragraph" w:customStyle="1" w:styleId="316">
    <w:name w:val="Содержимое таблицы"/>
    <w:basedOn w:val="1"/>
    <w:uiPriority w:val="0"/>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317">
    <w:name w:val="ConsPlusNonformat"/>
    <w:uiPriority w:val="99"/>
    <w:pPr>
      <w:widowControl w:val="0"/>
      <w:autoSpaceDE w:val="0"/>
      <w:autoSpaceDN w:val="0"/>
      <w:adjustRightInd w:val="0"/>
    </w:pPr>
    <w:rPr>
      <w:rFonts w:ascii="Courier New" w:hAnsi="Courier New" w:eastAsia="Times New Roman" w:cs="Courier New"/>
      <w:sz w:val="20"/>
      <w:szCs w:val="20"/>
      <w:lang w:val="ru-RU" w:eastAsia="ru-RU" w:bidi="ar-SA"/>
    </w:rPr>
  </w:style>
  <w:style w:type="paragraph" w:customStyle="1" w:styleId="318">
    <w:name w:val="ConsPlusTitle"/>
    <w:uiPriority w:val="99"/>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paragraph" w:customStyle="1" w:styleId="319">
    <w:name w:val="Revision"/>
    <w:hidden/>
    <w:semiHidden/>
    <w:uiPriority w:val="99"/>
    <w:rPr>
      <w:rFonts w:ascii="Times New Roman" w:hAnsi="Times New Roman" w:eastAsia="Times New Roman" w:cs="Times New Roman"/>
      <w:sz w:val="24"/>
      <w:szCs w:val="20"/>
      <w:lang w:val="ru-RU" w:eastAsia="ru-RU" w:bidi="ar-SA"/>
    </w:rPr>
  </w:style>
  <w:style w:type="paragraph" w:customStyle="1" w:styleId="320">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321">
    <w:name w:val="constitle"/>
    <w:basedOn w:val="1"/>
    <w:uiPriority w:val="99"/>
    <w:pPr>
      <w:spacing w:before="100" w:beforeAutospacing="1" w:after="100" w:afterAutospacing="1" w:line="240" w:lineRule="auto"/>
      <w:ind w:firstLine="0"/>
    </w:pPr>
    <w:rPr>
      <w:szCs w:val="24"/>
    </w:rPr>
  </w:style>
  <w:style w:type="paragraph" w:customStyle="1" w:styleId="322">
    <w:name w:val="Заголовок статьи"/>
    <w:basedOn w:val="1"/>
    <w:next w:val="1"/>
    <w:uiPriority w:val="99"/>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323">
    <w:name w:val="Комментарий"/>
    <w:basedOn w:val="1"/>
    <w:next w:val="1"/>
    <w:uiPriority w:val="99"/>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324">
    <w:name w:val="f"/>
    <w:basedOn w:val="74"/>
    <w:uiPriority w:val="99"/>
    <w:rPr>
      <w:rFonts w:cs="Times New Roman"/>
    </w:rPr>
  </w:style>
  <w:style w:type="paragraph" w:customStyle="1" w:styleId="325">
    <w:name w:val="Style36"/>
    <w:basedOn w:val="1"/>
    <w:next w:val="1"/>
    <w:uiPriority w:val="99"/>
    <w:pPr>
      <w:widowControl w:val="0"/>
      <w:autoSpaceDE w:val="0"/>
      <w:autoSpaceDN w:val="0"/>
      <w:adjustRightInd w:val="0"/>
      <w:spacing w:line="277" w:lineRule="exact"/>
      <w:ind w:firstLine="0"/>
    </w:pPr>
    <w:rPr>
      <w:szCs w:val="24"/>
    </w:rPr>
  </w:style>
  <w:style w:type="paragraph" w:customStyle="1" w:styleId="326">
    <w:name w:val="Style69"/>
    <w:basedOn w:val="1"/>
    <w:next w:val="1"/>
    <w:uiPriority w:val="99"/>
    <w:pPr>
      <w:widowControl w:val="0"/>
      <w:autoSpaceDE w:val="0"/>
      <w:autoSpaceDN w:val="0"/>
      <w:adjustRightInd w:val="0"/>
      <w:spacing w:line="259" w:lineRule="exact"/>
      <w:ind w:firstLine="0"/>
    </w:pPr>
    <w:rPr>
      <w:szCs w:val="24"/>
    </w:rPr>
  </w:style>
  <w:style w:type="character" w:customStyle="1" w:styleId="327">
    <w:name w:val="Font Style102"/>
    <w:basedOn w:val="74"/>
    <w:uiPriority w:val="99"/>
    <w:rPr>
      <w:rFonts w:cs="Times New Roman"/>
      <w:b/>
      <w:bCs/>
      <w:sz w:val="22"/>
      <w:szCs w:val="22"/>
    </w:rPr>
  </w:style>
  <w:style w:type="character" w:customStyle="1" w:styleId="328">
    <w:name w:val="Font Style103"/>
    <w:basedOn w:val="74"/>
    <w:uiPriority w:val="99"/>
    <w:rPr>
      <w:rFonts w:cs="Times New Roman"/>
      <w:sz w:val="22"/>
      <w:szCs w:val="22"/>
    </w:rPr>
  </w:style>
  <w:style w:type="paragraph" w:customStyle="1" w:styleId="329">
    <w:name w:val="Основной текст с отступом2"/>
    <w:basedOn w:val="1"/>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330">
    <w:name w:val="titledict"/>
    <w:basedOn w:val="1"/>
    <w:uiPriority w:val="99"/>
    <w:pPr>
      <w:spacing w:before="120" w:after="240" w:line="240" w:lineRule="auto"/>
      <w:ind w:firstLine="0"/>
    </w:pPr>
    <w:rPr>
      <w:vanish/>
      <w:szCs w:val="24"/>
    </w:rPr>
  </w:style>
  <w:style w:type="character" w:customStyle="1" w:styleId="331">
    <w:name w:val="ep"/>
    <w:basedOn w:val="74"/>
    <w:uiPriority w:val="99"/>
    <w:rPr>
      <w:rFonts w:cs="Times New Roman"/>
    </w:rPr>
  </w:style>
  <w:style w:type="paragraph" w:customStyle="1" w:styleId="332">
    <w:name w:val="tekstob"/>
    <w:basedOn w:val="1"/>
    <w:uiPriority w:val="99"/>
    <w:pPr>
      <w:spacing w:before="100" w:beforeAutospacing="1" w:after="100" w:afterAutospacing="1" w:line="240" w:lineRule="auto"/>
      <w:ind w:firstLine="0"/>
    </w:pPr>
    <w:rPr>
      <w:szCs w:val="24"/>
    </w:rPr>
  </w:style>
  <w:style w:type="paragraph" w:customStyle="1" w:styleId="333">
    <w:name w:val="tekstvlev"/>
    <w:basedOn w:val="1"/>
    <w:uiPriority w:val="99"/>
    <w:pPr>
      <w:spacing w:before="100" w:beforeAutospacing="1" w:after="100" w:afterAutospacing="1" w:line="240" w:lineRule="auto"/>
      <w:ind w:firstLine="0"/>
    </w:pPr>
    <w:rPr>
      <w:szCs w:val="24"/>
    </w:rPr>
  </w:style>
  <w:style w:type="paragraph" w:customStyle="1" w:styleId="334">
    <w:name w:val="Знак12"/>
    <w:basedOn w:val="1"/>
    <w:uiPriority w:val="99"/>
    <w:pPr>
      <w:spacing w:before="100" w:beforeAutospacing="1" w:after="100" w:afterAutospacing="1" w:line="240" w:lineRule="auto"/>
      <w:ind w:firstLine="0"/>
    </w:pPr>
    <w:rPr>
      <w:rFonts w:ascii="Tahoma" w:hAnsi="Tahoma"/>
      <w:sz w:val="20"/>
      <w:lang w:val="en-US" w:eastAsia="en-US"/>
    </w:rPr>
  </w:style>
  <w:style w:type="character" w:customStyle="1" w:styleId="335">
    <w:name w:val="apple-converted-space"/>
    <w:basedOn w:val="74"/>
    <w:uiPriority w:val="0"/>
    <w:rPr>
      <w:rFonts w:cs="Times New Roman"/>
    </w:rPr>
  </w:style>
  <w:style w:type="character" w:customStyle="1" w:styleId="336">
    <w:name w:val="highlight highlight_active"/>
    <w:basedOn w:val="74"/>
    <w:uiPriority w:val="99"/>
    <w:rPr>
      <w:rFonts w:cs="Times New Roman"/>
    </w:rPr>
  </w:style>
  <w:style w:type="character" w:customStyle="1" w:styleId="337">
    <w:name w:val="ConsNormal Знак"/>
    <w:basedOn w:val="74"/>
    <w:link w:val="207"/>
    <w:locked/>
    <w:uiPriority w:val="99"/>
    <w:rPr>
      <w:rFonts w:ascii="Arial" w:hAnsi="Arial" w:cs="Arial"/>
      <w:lang w:val="ru-RU" w:eastAsia="ar-SA" w:bidi="ar-SA"/>
    </w:rPr>
  </w:style>
  <w:style w:type="paragraph" w:customStyle="1" w:styleId="338">
    <w:name w:val="justppt"/>
    <w:basedOn w:val="1"/>
    <w:qFormat/>
    <w:uiPriority w:val="99"/>
    <w:pPr>
      <w:spacing w:before="100" w:beforeAutospacing="1" w:after="100" w:afterAutospacing="1" w:line="240" w:lineRule="auto"/>
      <w:ind w:firstLine="0"/>
    </w:pPr>
    <w:rPr>
      <w:szCs w:val="24"/>
    </w:rPr>
  </w:style>
  <w:style w:type="paragraph" w:customStyle="1" w:styleId="339">
    <w:name w:val="З2"/>
    <w:basedOn w:val="1"/>
    <w:next w:val="1"/>
    <w:uiPriority w:val="99"/>
    <w:pPr>
      <w:ind w:firstLine="748"/>
      <w:jc w:val="both"/>
    </w:pPr>
    <w:rPr>
      <w:b/>
    </w:rPr>
  </w:style>
  <w:style w:type="paragraph" w:customStyle="1" w:styleId="340">
    <w:name w:val="Обычный2"/>
    <w:uiPriority w:val="99"/>
    <w:pPr>
      <w:widowControl w:val="0"/>
      <w:tabs>
        <w:tab w:val="right" w:pos="567"/>
      </w:tabs>
      <w:ind w:firstLine="567"/>
      <w:jc w:val="both"/>
    </w:pPr>
    <w:rPr>
      <w:rFonts w:ascii="Kudriashov" w:hAnsi="Kudriashov" w:eastAsia="Times New Roman" w:cs="Times New Roman"/>
      <w:sz w:val="24"/>
      <w:szCs w:val="20"/>
      <w:lang w:val="ru-RU" w:eastAsia="ru-RU" w:bidi="ar-SA"/>
    </w:rPr>
  </w:style>
  <w:style w:type="paragraph" w:customStyle="1" w:styleId="341">
    <w:name w:val="Знак Знак Знак Знак Знак Знак Знак Знак Знак Знак Знак Знак Знак Знак Знак Знак Знак"/>
    <w:basedOn w:val="1"/>
    <w:uiPriority w:val="99"/>
    <w:pPr>
      <w:spacing w:after="160" w:line="240" w:lineRule="exact"/>
      <w:ind w:firstLine="0"/>
    </w:pPr>
    <w:rPr>
      <w:rFonts w:ascii="Verdana" w:hAnsi="Verdana" w:cs="Verdana"/>
      <w:szCs w:val="24"/>
      <w:lang w:val="en-US" w:eastAsia="en-US"/>
    </w:rPr>
  </w:style>
  <w:style w:type="character" w:customStyle="1" w:styleId="342">
    <w:name w:val="s_10"/>
    <w:basedOn w:val="74"/>
    <w:uiPriority w:val="99"/>
    <w:rPr>
      <w:rFonts w:cs="Times New Roman"/>
    </w:rPr>
  </w:style>
  <w:style w:type="character" w:customStyle="1" w:styleId="343">
    <w:name w:val="Таблица - текст основной Знак"/>
    <w:basedOn w:val="74"/>
    <w:link w:val="344"/>
    <w:locked/>
    <w:uiPriority w:val="99"/>
    <w:rPr>
      <w:rFonts w:ascii="Arial" w:hAnsi="Arial" w:cs="Arial"/>
      <w:color w:val="000000"/>
      <w:lang w:eastAsia="en-US"/>
    </w:rPr>
  </w:style>
  <w:style w:type="paragraph" w:customStyle="1" w:styleId="344">
    <w:name w:val="Таблица - текст основной"/>
    <w:basedOn w:val="11"/>
    <w:link w:val="343"/>
    <w:uiPriority w:val="99"/>
    <w:pPr>
      <w:suppressAutoHyphens/>
      <w:spacing w:before="40" w:after="0" w:line="276" w:lineRule="auto"/>
      <w:jc w:val="left"/>
    </w:pPr>
    <w:rPr>
      <w:rFonts w:ascii="Arial" w:hAnsi="Arial" w:cs="Arial"/>
      <w:color w:val="000000"/>
      <w:sz w:val="20"/>
      <w:szCs w:val="20"/>
      <w:lang w:eastAsia="en-US"/>
    </w:rPr>
  </w:style>
  <w:style w:type="paragraph" w:customStyle="1" w:styleId="345">
    <w:name w:val="Таблица - шапка"/>
    <w:basedOn w:val="1"/>
    <w:uiPriority w:val="99"/>
    <w:pPr>
      <w:suppressAutoHyphens/>
      <w:spacing w:before="60" w:after="60" w:line="240" w:lineRule="auto"/>
      <w:ind w:firstLine="0"/>
      <w:jc w:val="center"/>
    </w:pPr>
    <w:rPr>
      <w:rFonts w:ascii="Arial" w:hAnsi="Arial" w:cs="Arial"/>
      <w:b/>
      <w:sz w:val="20"/>
      <w:lang w:eastAsia="en-US"/>
    </w:rPr>
  </w:style>
  <w:style w:type="paragraph" w:customStyle="1" w:styleId="346">
    <w:name w:val="S_Заголовок 2 Знак"/>
    <w:basedOn w:val="3"/>
    <w:link w:val="347"/>
    <w:uiPriority w:val="99"/>
    <w:pPr>
      <w:keepNext w:val="0"/>
      <w:keepLines w:val="0"/>
      <w:spacing w:before="0"/>
      <w:jc w:val="center"/>
    </w:pPr>
    <w:rPr>
      <w:rFonts w:ascii="Times New Roman" w:hAnsi="Times New Roman"/>
      <w:bCs w:val="0"/>
      <w:color w:val="auto"/>
      <w:sz w:val="24"/>
      <w:szCs w:val="24"/>
    </w:rPr>
  </w:style>
  <w:style w:type="character" w:customStyle="1" w:styleId="347">
    <w:name w:val="S_Заголовок 2 Знак Знак"/>
    <w:basedOn w:val="74"/>
    <w:link w:val="346"/>
    <w:locked/>
    <w:uiPriority w:val="99"/>
    <w:rPr>
      <w:rFonts w:ascii="Times New Roman" w:hAnsi="Times New Roman" w:cs="Times New Roman"/>
      <w:b/>
      <w:sz w:val="24"/>
      <w:szCs w:val="24"/>
    </w:rPr>
  </w:style>
  <w:style w:type="paragraph" w:customStyle="1" w:styleId="348">
    <w:name w:val="ОВОС Шер Основой текст"/>
    <w:basedOn w:val="49"/>
    <w:uiPriority w:val="99"/>
    <w:pPr>
      <w:spacing w:line="360" w:lineRule="auto"/>
      <w:ind w:left="709"/>
    </w:pPr>
    <w:rPr>
      <w:sz w:val="24"/>
    </w:rPr>
  </w:style>
  <w:style w:type="paragraph" w:customStyle="1" w:styleId="349">
    <w:name w:val="ConsPlusCell"/>
    <w:uiPriority w:val="99"/>
    <w:pPr>
      <w:widowControl w:val="0"/>
      <w:autoSpaceDE w:val="0"/>
      <w:autoSpaceDN w:val="0"/>
      <w:adjustRightInd w:val="0"/>
    </w:pPr>
    <w:rPr>
      <w:rFonts w:ascii="Arial" w:hAnsi="Arial" w:eastAsia="Times New Roman" w:cs="Arial"/>
      <w:sz w:val="20"/>
      <w:szCs w:val="20"/>
      <w:lang w:val="ru-RU" w:eastAsia="ru-RU" w:bidi="ar-SA"/>
    </w:rPr>
  </w:style>
  <w:style w:type="paragraph" w:customStyle="1" w:styleId="350">
    <w:name w:val="Normal + 10 пт полужирный По центру Слева:  -02 см Справ..."/>
    <w:basedOn w:val="1"/>
    <w:link w:val="352"/>
    <w:uiPriority w:val="99"/>
    <w:pPr>
      <w:spacing w:line="240" w:lineRule="auto"/>
      <w:ind w:left="-113" w:right="-113" w:firstLine="0"/>
      <w:jc w:val="center"/>
    </w:pPr>
    <w:rPr>
      <w:b/>
      <w:bCs/>
      <w:sz w:val="20"/>
    </w:rPr>
  </w:style>
  <w:style w:type="paragraph" w:customStyle="1" w:styleId="351">
    <w:name w:val="Обычный3"/>
    <w:link w:val="500"/>
    <w:uiPriority w:val="99"/>
    <w:pPr>
      <w:snapToGrid w:val="0"/>
    </w:pPr>
    <w:rPr>
      <w:rFonts w:ascii="Times New Roman" w:hAnsi="Times New Roman" w:eastAsia="Times New Roman" w:cs="Times New Roman"/>
      <w:sz w:val="22"/>
      <w:szCs w:val="20"/>
      <w:lang w:val="ru-RU" w:eastAsia="ru-RU" w:bidi="ar-SA"/>
    </w:rPr>
  </w:style>
  <w:style w:type="character" w:customStyle="1" w:styleId="352">
    <w:name w:val="Normal + 10 пт полужирный По центру Слева:  -02 см Справ... Знак"/>
    <w:basedOn w:val="74"/>
    <w:link w:val="350"/>
    <w:locked/>
    <w:uiPriority w:val="99"/>
    <w:rPr>
      <w:rFonts w:ascii="Times New Roman" w:hAnsi="Times New Roman" w:cs="Times New Roman"/>
      <w:b/>
      <w:bCs/>
    </w:rPr>
  </w:style>
  <w:style w:type="paragraph" w:customStyle="1" w:styleId="353">
    <w:name w:val="xl22"/>
    <w:basedOn w:val="1"/>
    <w:semiHidden/>
    <w:uiPriority w:val="99"/>
    <w:pPr>
      <w:spacing w:before="100" w:beforeAutospacing="1" w:after="100" w:afterAutospacing="1"/>
      <w:ind w:firstLine="709"/>
      <w:jc w:val="center"/>
    </w:pPr>
    <w:rPr>
      <w:szCs w:val="24"/>
    </w:rPr>
  </w:style>
  <w:style w:type="paragraph" w:customStyle="1" w:styleId="354">
    <w:name w:val="Заглавие раздела"/>
    <w:basedOn w:val="3"/>
    <w:semiHidden/>
    <w:uiPriority w:val="99"/>
    <w:pPr>
      <w:keepNext w:val="0"/>
      <w:keepLines w:val="0"/>
      <w:tabs>
        <w:tab w:val="left" w:pos="555"/>
        <w:tab w:val="left"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355">
    <w:name w:val="Заголовок_1 Знак"/>
    <w:basedOn w:val="1"/>
    <w:link w:val="356"/>
    <w:semiHidden/>
    <w:uiPriority w:val="99"/>
    <w:pPr>
      <w:tabs>
        <w:tab w:val="left" w:pos="900"/>
      </w:tabs>
      <w:spacing w:line="240" w:lineRule="auto"/>
      <w:ind w:left="900" w:hanging="360"/>
      <w:jc w:val="center"/>
    </w:pPr>
    <w:rPr>
      <w:szCs w:val="24"/>
    </w:rPr>
  </w:style>
  <w:style w:type="character" w:customStyle="1" w:styleId="356">
    <w:name w:val="Заголовок_1 Знак Знак"/>
    <w:basedOn w:val="74"/>
    <w:link w:val="355"/>
    <w:semiHidden/>
    <w:locked/>
    <w:uiPriority w:val="99"/>
    <w:rPr>
      <w:rFonts w:ascii="Times New Roman" w:hAnsi="Times New Roman" w:cs="Times New Roman"/>
      <w:sz w:val="24"/>
      <w:szCs w:val="24"/>
    </w:rPr>
  </w:style>
  <w:style w:type="paragraph" w:customStyle="1" w:styleId="357">
    <w:name w:val="Неразрывный основной текст"/>
    <w:basedOn w:val="11"/>
    <w:semiHidden/>
    <w:uiPriority w:val="99"/>
    <w:pPr>
      <w:keepNext/>
      <w:spacing w:after="240" w:line="240" w:lineRule="atLeast"/>
      <w:ind w:left="1080" w:firstLine="709"/>
      <w:jc w:val="both"/>
    </w:pPr>
    <w:rPr>
      <w:rFonts w:ascii="Arial" w:hAnsi="Arial" w:cs="Arial"/>
      <w:spacing w:val="-5"/>
      <w:sz w:val="20"/>
      <w:szCs w:val="20"/>
      <w:lang w:eastAsia="en-US"/>
    </w:rPr>
  </w:style>
  <w:style w:type="paragraph" w:customStyle="1" w:styleId="358">
    <w:name w:val="Рисунок"/>
    <w:basedOn w:val="1"/>
    <w:next w:val="24"/>
    <w:semiHidden/>
    <w:uiPriority w:val="99"/>
    <w:pPr>
      <w:keepNext/>
      <w:ind w:left="1080" w:firstLine="709"/>
      <w:jc w:val="both"/>
    </w:pPr>
    <w:rPr>
      <w:rFonts w:ascii="Arial" w:hAnsi="Arial" w:cs="Arial"/>
      <w:spacing w:val="-5"/>
      <w:sz w:val="20"/>
      <w:lang w:eastAsia="en-US"/>
    </w:rPr>
  </w:style>
  <w:style w:type="paragraph" w:customStyle="1" w:styleId="359">
    <w:name w:val="Название части"/>
    <w:basedOn w:val="1"/>
    <w:semiHidden/>
    <w:uiPriority w:val="99"/>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360">
    <w:name w:val="Подзаголовок главы"/>
    <w:basedOn w:val="60"/>
    <w:semiHidden/>
    <w:uiPriority w:val="99"/>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361">
    <w:name w:val="Название предприятия"/>
    <w:basedOn w:val="1"/>
    <w:semiHidden/>
    <w:uiPriority w:val="99"/>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362">
    <w:name w:val="Маркированный_1"/>
    <w:basedOn w:val="1"/>
    <w:link w:val="363"/>
    <w:semiHidden/>
    <w:uiPriority w:val="99"/>
    <w:pPr>
      <w:numPr>
        <w:ilvl w:val="1"/>
        <w:numId w:val="4"/>
      </w:numPr>
      <w:tabs>
        <w:tab w:val="left" w:pos="900"/>
      </w:tabs>
      <w:jc w:val="both"/>
    </w:pPr>
    <w:rPr>
      <w:szCs w:val="24"/>
    </w:rPr>
  </w:style>
  <w:style w:type="character" w:customStyle="1" w:styleId="363">
    <w:name w:val="Маркированный_1 Знак"/>
    <w:basedOn w:val="74"/>
    <w:link w:val="362"/>
    <w:semiHidden/>
    <w:locked/>
    <w:uiPriority w:val="99"/>
    <w:rPr>
      <w:rFonts w:ascii="Times New Roman" w:hAnsi="Times New Roman"/>
      <w:sz w:val="24"/>
      <w:szCs w:val="24"/>
    </w:rPr>
  </w:style>
  <w:style w:type="paragraph" w:customStyle="1" w:styleId="364">
    <w:name w:val="Текст таблицы"/>
    <w:basedOn w:val="1"/>
    <w:semiHidden/>
    <w:uiPriority w:val="99"/>
    <w:pPr>
      <w:spacing w:before="60"/>
      <w:ind w:firstLine="709"/>
      <w:jc w:val="both"/>
    </w:pPr>
    <w:rPr>
      <w:rFonts w:ascii="Arial" w:hAnsi="Arial" w:cs="Arial"/>
      <w:spacing w:val="-5"/>
      <w:sz w:val="16"/>
      <w:szCs w:val="16"/>
      <w:lang w:eastAsia="en-US"/>
    </w:rPr>
  </w:style>
  <w:style w:type="paragraph" w:customStyle="1" w:styleId="365">
    <w:name w:val="Подчеркнутый"/>
    <w:basedOn w:val="1"/>
    <w:link w:val="366"/>
    <w:semiHidden/>
    <w:uiPriority w:val="99"/>
    <w:pPr>
      <w:ind w:firstLine="709"/>
      <w:jc w:val="both"/>
    </w:pPr>
    <w:rPr>
      <w:szCs w:val="24"/>
      <w:u w:val="single"/>
    </w:rPr>
  </w:style>
  <w:style w:type="character" w:customStyle="1" w:styleId="366">
    <w:name w:val="Подчеркнутый Знак"/>
    <w:basedOn w:val="74"/>
    <w:link w:val="365"/>
    <w:semiHidden/>
    <w:locked/>
    <w:uiPriority w:val="99"/>
    <w:rPr>
      <w:rFonts w:ascii="Times New Roman" w:hAnsi="Times New Roman" w:cs="Times New Roman"/>
      <w:sz w:val="24"/>
      <w:szCs w:val="24"/>
      <w:u w:val="single"/>
    </w:rPr>
  </w:style>
  <w:style w:type="paragraph" w:customStyle="1" w:styleId="367">
    <w:name w:val="Название документа"/>
    <w:basedOn w:val="1"/>
    <w:semiHidden/>
    <w:uiPriority w:val="99"/>
    <w:pPr>
      <w:keepNext/>
      <w:keepLines/>
      <w:pBdr>
        <w:top w:val="single" w:color="auto" w:sz="48" w:space="31"/>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368">
    <w:name w:val="Нижний колонтитул (четный)"/>
    <w:basedOn w:val="55"/>
    <w:semiHidden/>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69">
    <w:name w:val="Нижний колонтитул (первый)"/>
    <w:basedOn w:val="55"/>
    <w:semiHidden/>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0">
    <w:name w:val="Нижний колонтитул (нечетный)"/>
    <w:basedOn w:val="55"/>
    <w:semiHidden/>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1">
    <w:name w:val="Подзаголовок части"/>
    <w:basedOn w:val="1"/>
    <w:next w:val="11"/>
    <w:semiHidden/>
    <w:uiPriority w:val="99"/>
    <w:pPr>
      <w:keepNext/>
      <w:spacing w:before="360" w:after="120"/>
      <w:ind w:left="1080" w:firstLine="709"/>
      <w:jc w:val="both"/>
    </w:pPr>
    <w:rPr>
      <w:rFonts w:ascii="Arial" w:hAnsi="Arial" w:cs="Arial"/>
      <w:i/>
      <w:iCs/>
      <w:spacing w:val="-5"/>
      <w:kern w:val="28"/>
      <w:sz w:val="26"/>
      <w:szCs w:val="26"/>
      <w:lang w:eastAsia="en-US"/>
    </w:rPr>
  </w:style>
  <w:style w:type="paragraph" w:customStyle="1" w:styleId="372">
    <w:name w:val="Обратный адрес"/>
    <w:basedOn w:val="1"/>
    <w:semiHidden/>
    <w:uiPriority w:val="99"/>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373">
    <w:name w:val="Название раздела"/>
    <w:basedOn w:val="1"/>
    <w:next w:val="11"/>
    <w:semiHidden/>
    <w:uiPriority w:val="99"/>
    <w:pPr>
      <w:pBdr>
        <w:bottom w:val="single" w:color="auto" w:sz="6" w:space="2"/>
      </w:pBdr>
      <w:spacing w:before="360" w:after="960"/>
      <w:ind w:firstLine="709"/>
      <w:jc w:val="both"/>
    </w:pPr>
    <w:rPr>
      <w:rFonts w:ascii="Arial Black" w:hAnsi="Arial Black" w:cs="Arial Black"/>
      <w:spacing w:val="-35"/>
      <w:sz w:val="54"/>
      <w:szCs w:val="54"/>
    </w:rPr>
  </w:style>
  <w:style w:type="paragraph" w:customStyle="1" w:styleId="374">
    <w:name w:val="Подзаголовок титульного листа"/>
    <w:basedOn w:val="1"/>
    <w:next w:val="11"/>
    <w:semiHidden/>
    <w:qFormat/>
    <w:uiPriority w:val="99"/>
    <w:pPr>
      <w:pBdr>
        <w:top w:val="single" w:color="auto" w:sz="6" w:space="24"/>
      </w:pBdr>
      <w:spacing w:line="480" w:lineRule="atLeast"/>
      <w:ind w:left="835" w:right="835" w:firstLine="709"/>
      <w:jc w:val="both"/>
    </w:pPr>
    <w:rPr>
      <w:rFonts w:ascii="Arial" w:hAnsi="Arial" w:cs="Arial"/>
      <w:b/>
      <w:bCs/>
      <w:spacing w:val="-30"/>
      <w:sz w:val="48"/>
      <w:szCs w:val="48"/>
    </w:rPr>
  </w:style>
  <w:style w:type="character" w:customStyle="1" w:styleId="375">
    <w:name w:val="Надстрочный"/>
    <w:semiHidden/>
    <w:uiPriority w:val="99"/>
    <w:rPr>
      <w:b/>
      <w:vertAlign w:val="superscript"/>
    </w:rPr>
  </w:style>
  <w:style w:type="character" w:customStyle="1" w:styleId="376">
    <w:name w:val="Подпись Знак"/>
    <w:basedOn w:val="74"/>
    <w:link w:val="61"/>
    <w:locked/>
    <w:uiPriority w:val="99"/>
    <w:rPr>
      <w:rFonts w:ascii="Arial" w:hAnsi="Arial" w:cs="Arial"/>
      <w:spacing w:val="-5"/>
      <w:lang w:eastAsia="en-US"/>
    </w:rPr>
  </w:style>
  <w:style w:type="character" w:customStyle="1" w:styleId="377">
    <w:name w:val="Приветствие Знак"/>
    <w:basedOn w:val="74"/>
    <w:link w:val="62"/>
    <w:qFormat/>
    <w:locked/>
    <w:uiPriority w:val="99"/>
    <w:rPr>
      <w:rFonts w:ascii="Arial" w:hAnsi="Arial" w:cs="Arial"/>
      <w:spacing w:val="-5"/>
      <w:lang w:eastAsia="en-US"/>
    </w:rPr>
  </w:style>
  <w:style w:type="character" w:customStyle="1" w:styleId="378">
    <w:name w:val="Прощание Знак"/>
    <w:basedOn w:val="74"/>
    <w:link w:val="19"/>
    <w:locked/>
    <w:uiPriority w:val="99"/>
    <w:rPr>
      <w:rFonts w:ascii="Arial" w:hAnsi="Arial" w:cs="Arial"/>
      <w:spacing w:val="-5"/>
      <w:lang w:eastAsia="en-US"/>
    </w:rPr>
  </w:style>
  <w:style w:type="character" w:customStyle="1" w:styleId="379">
    <w:name w:val="Стандартный HTML Знак"/>
    <w:basedOn w:val="74"/>
    <w:link w:val="70"/>
    <w:locked/>
    <w:uiPriority w:val="99"/>
    <w:rPr>
      <w:rFonts w:ascii="Courier New" w:hAnsi="Courier New" w:cs="Courier New"/>
      <w:spacing w:val="-5"/>
      <w:lang w:eastAsia="en-US"/>
    </w:rPr>
  </w:style>
  <w:style w:type="character" w:customStyle="1" w:styleId="380">
    <w:name w:val="Электронная подпись Знак"/>
    <w:basedOn w:val="74"/>
    <w:link w:val="73"/>
    <w:locked/>
    <w:uiPriority w:val="99"/>
    <w:rPr>
      <w:rFonts w:ascii="Arial" w:hAnsi="Arial" w:cs="Arial"/>
      <w:spacing w:val="-5"/>
      <w:lang w:eastAsia="en-US"/>
    </w:rPr>
  </w:style>
  <w:style w:type="paragraph" w:customStyle="1" w:styleId="381">
    <w:name w:val="ConsTitle"/>
    <w:semiHidden/>
    <w:uiPriority w:val="99"/>
    <w:pPr>
      <w:widowControl w:val="0"/>
      <w:autoSpaceDE w:val="0"/>
      <w:autoSpaceDN w:val="0"/>
      <w:adjustRightInd w:val="0"/>
      <w:ind w:right="19772"/>
    </w:pPr>
    <w:rPr>
      <w:rFonts w:ascii="Arial" w:hAnsi="Arial" w:eastAsia="Times New Roman" w:cs="Arial"/>
      <w:b/>
      <w:bCs/>
      <w:sz w:val="16"/>
      <w:szCs w:val="16"/>
      <w:lang w:val="ru-RU" w:eastAsia="ru-RU" w:bidi="ar-SA"/>
    </w:rPr>
  </w:style>
  <w:style w:type="paragraph" w:customStyle="1" w:styleId="382">
    <w:name w:val="Стиль1"/>
    <w:basedOn w:val="1"/>
    <w:uiPriority w:val="0"/>
    <w:pPr>
      <w:ind w:firstLine="540"/>
      <w:jc w:val="center"/>
    </w:pPr>
    <w:rPr>
      <w:b/>
      <w:szCs w:val="24"/>
    </w:rPr>
  </w:style>
  <w:style w:type="paragraph" w:customStyle="1" w:styleId="383">
    <w:name w:val="Стиль2"/>
    <w:basedOn w:val="1"/>
    <w:next w:val="382"/>
    <w:semiHidden/>
    <w:uiPriority w:val="99"/>
    <w:pPr>
      <w:ind w:right="-8" w:firstLine="720"/>
      <w:jc w:val="center"/>
    </w:pPr>
    <w:rPr>
      <w:b/>
      <w:caps/>
      <w:szCs w:val="24"/>
    </w:rPr>
  </w:style>
  <w:style w:type="character" w:customStyle="1" w:styleId="384">
    <w:name w:val="Текст примечания Знак"/>
    <w:basedOn w:val="74"/>
    <w:link w:val="25"/>
    <w:locked/>
    <w:uiPriority w:val="99"/>
    <w:rPr>
      <w:rFonts w:ascii="Times New Roman" w:hAnsi="Times New Roman" w:cs="Times New Roman"/>
    </w:rPr>
  </w:style>
  <w:style w:type="character" w:customStyle="1" w:styleId="385">
    <w:name w:val="Тема примечания Знак"/>
    <w:basedOn w:val="384"/>
    <w:link w:val="27"/>
    <w:locked/>
    <w:uiPriority w:val="99"/>
    <w:rPr>
      <w:rFonts w:ascii="Times New Roman" w:hAnsi="Times New Roman" w:cs="Times New Roman"/>
      <w:b/>
      <w:bCs/>
    </w:rPr>
  </w:style>
  <w:style w:type="character" w:customStyle="1" w:styleId="386">
    <w:name w:val="Маркированный_1 Знак1"/>
    <w:basedOn w:val="74"/>
    <w:semiHidden/>
    <w:uiPriority w:val="99"/>
    <w:rPr>
      <w:rFonts w:cs="Times New Roman"/>
    </w:rPr>
  </w:style>
  <w:style w:type="paragraph" w:customStyle="1" w:styleId="387">
    <w:name w:val="База заголовка"/>
    <w:basedOn w:val="1"/>
    <w:next w:val="11"/>
    <w:semiHidden/>
    <w:uiPriority w:val="99"/>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388">
    <w:name w:val="Цитаты"/>
    <w:basedOn w:val="1"/>
    <w:semiHidden/>
    <w:uiPriority w:val="99"/>
    <w:pPr>
      <w:pBdr>
        <w:top w:val="single" w:color="FFFFFF" w:sz="12" w:space="12"/>
        <w:left w:val="single" w:color="FFFFFF" w:sz="6" w:space="12"/>
        <w:bottom w:val="single" w:color="FFFFFF" w:sz="6" w:space="12"/>
        <w:right w:val="single" w:color="FFFFFF" w:sz="6" w:space="12"/>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389">
    <w:name w:val="Заголовок части"/>
    <w:basedOn w:val="1"/>
    <w:semiHidden/>
    <w:uiPriority w:val="99"/>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390">
    <w:name w:val="База сноски"/>
    <w:basedOn w:val="1"/>
    <w:semiHidden/>
    <w:uiPriority w:val="99"/>
    <w:pPr>
      <w:keepLines/>
      <w:spacing w:line="200" w:lineRule="atLeast"/>
      <w:ind w:left="1080" w:firstLine="709"/>
      <w:jc w:val="both"/>
    </w:pPr>
    <w:rPr>
      <w:rFonts w:ascii="Arial" w:hAnsi="Arial" w:cs="Arial"/>
      <w:spacing w:val="-5"/>
      <w:sz w:val="16"/>
      <w:szCs w:val="16"/>
      <w:lang w:eastAsia="en-US"/>
    </w:rPr>
  </w:style>
  <w:style w:type="paragraph" w:customStyle="1" w:styleId="391">
    <w:name w:val="Заголовок титульного листа"/>
    <w:basedOn w:val="1"/>
    <w:next w:val="1"/>
    <w:semiHidden/>
    <w:uiPriority w:val="99"/>
    <w:pPr>
      <w:ind w:left="3060" w:firstLine="0"/>
      <w:jc w:val="right"/>
    </w:pPr>
    <w:rPr>
      <w:b/>
      <w:caps/>
      <w:szCs w:val="24"/>
    </w:rPr>
  </w:style>
  <w:style w:type="paragraph" w:customStyle="1" w:styleId="392">
    <w:name w:val="База верхнего колонтитула"/>
    <w:basedOn w:val="1"/>
    <w:semiHidden/>
    <w:uiPriority w:val="99"/>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393">
    <w:name w:val="Верхний колонтитул (четный)"/>
    <w:basedOn w:val="33"/>
    <w:semiHidden/>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4">
    <w:name w:val="Верхний колонтитул (первый)"/>
    <w:basedOn w:val="33"/>
    <w:semiHidden/>
    <w:uiPriority w:val="99"/>
    <w:pPr>
      <w:keepLines/>
      <w:pBdr>
        <w:top w:val="single" w:color="auto" w:sz="6" w:space="2"/>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395">
    <w:name w:val="Верхний колонтитул (нечетный)"/>
    <w:basedOn w:val="33"/>
    <w:semiHidden/>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6">
    <w:name w:val="База указателя"/>
    <w:basedOn w:val="1"/>
    <w:semiHidden/>
    <w:uiPriority w:val="99"/>
    <w:pPr>
      <w:spacing w:line="240" w:lineRule="atLeast"/>
      <w:ind w:left="360" w:hanging="360"/>
      <w:jc w:val="both"/>
    </w:pPr>
    <w:rPr>
      <w:rFonts w:ascii="Arial" w:hAnsi="Arial" w:cs="Arial"/>
      <w:spacing w:val="-5"/>
      <w:sz w:val="18"/>
      <w:szCs w:val="18"/>
      <w:lang w:eastAsia="en-US"/>
    </w:rPr>
  </w:style>
  <w:style w:type="character" w:customStyle="1" w:styleId="397">
    <w:name w:val="Вступление"/>
    <w:semiHidden/>
    <w:uiPriority w:val="99"/>
    <w:rPr>
      <w:rFonts w:ascii="Arial Black" w:hAnsi="Arial Black"/>
      <w:spacing w:val="-4"/>
      <w:sz w:val="18"/>
    </w:rPr>
  </w:style>
  <w:style w:type="character" w:customStyle="1" w:styleId="398">
    <w:name w:val="Шапка Знак"/>
    <w:basedOn w:val="74"/>
    <w:link w:val="72"/>
    <w:locked/>
    <w:uiPriority w:val="99"/>
    <w:rPr>
      <w:rFonts w:ascii="Arial" w:hAnsi="Arial" w:cs="Arial"/>
      <w:sz w:val="22"/>
      <w:szCs w:val="22"/>
      <w:lang w:eastAsia="en-US"/>
    </w:rPr>
  </w:style>
  <w:style w:type="character" w:customStyle="1" w:styleId="399">
    <w:name w:val="Девиз"/>
    <w:basedOn w:val="74"/>
    <w:semiHidden/>
    <w:uiPriority w:val="99"/>
    <w:rPr>
      <w:rFonts w:cs="Times New Roman"/>
      <w:i/>
      <w:iCs/>
      <w:spacing w:val="-6"/>
      <w:sz w:val="24"/>
      <w:szCs w:val="24"/>
      <w:lang w:val="ru-RU"/>
    </w:rPr>
  </w:style>
  <w:style w:type="paragraph" w:customStyle="1" w:styleId="400">
    <w:name w:val="База оглавления"/>
    <w:basedOn w:val="1"/>
    <w:semiHidden/>
    <w:uiPriority w:val="99"/>
    <w:pPr>
      <w:tabs>
        <w:tab w:val="right" w:leader="dot" w:pos="6480"/>
      </w:tabs>
      <w:spacing w:after="240" w:line="240" w:lineRule="atLeast"/>
      <w:ind w:firstLine="709"/>
      <w:jc w:val="both"/>
    </w:pPr>
    <w:rPr>
      <w:rFonts w:ascii="Arial" w:hAnsi="Arial" w:cs="Arial"/>
      <w:spacing w:val="-5"/>
      <w:sz w:val="20"/>
      <w:lang w:eastAsia="en-US"/>
    </w:rPr>
  </w:style>
  <w:style w:type="character" w:customStyle="1" w:styleId="401">
    <w:name w:val="Адрес HTML Знак"/>
    <w:basedOn w:val="74"/>
    <w:link w:val="32"/>
    <w:locked/>
    <w:uiPriority w:val="99"/>
    <w:rPr>
      <w:rFonts w:ascii="Arial" w:hAnsi="Arial" w:cs="Arial"/>
      <w:i/>
      <w:iCs/>
      <w:spacing w:val="-5"/>
      <w:lang w:eastAsia="en-US"/>
    </w:rPr>
  </w:style>
  <w:style w:type="character" w:customStyle="1" w:styleId="402">
    <w:name w:val="Дата Знак"/>
    <w:basedOn w:val="74"/>
    <w:link w:val="45"/>
    <w:locked/>
    <w:uiPriority w:val="99"/>
    <w:rPr>
      <w:rFonts w:ascii="Arial" w:hAnsi="Arial" w:cs="Arial"/>
      <w:spacing w:val="-5"/>
      <w:lang w:eastAsia="en-US"/>
    </w:rPr>
  </w:style>
  <w:style w:type="character" w:customStyle="1" w:styleId="403">
    <w:name w:val="Заголовок записки Знак"/>
    <w:basedOn w:val="74"/>
    <w:link w:val="44"/>
    <w:locked/>
    <w:uiPriority w:val="99"/>
    <w:rPr>
      <w:rFonts w:ascii="Arial" w:hAnsi="Arial" w:cs="Arial"/>
      <w:spacing w:val="-5"/>
      <w:lang w:eastAsia="en-US"/>
    </w:rPr>
  </w:style>
  <w:style w:type="character" w:customStyle="1" w:styleId="404">
    <w:name w:val="Красная строка Знак"/>
    <w:basedOn w:val="149"/>
    <w:link w:val="47"/>
    <w:locked/>
    <w:uiPriority w:val="99"/>
    <w:rPr>
      <w:rFonts w:ascii="Arial" w:hAnsi="Arial" w:cs="Arial"/>
      <w:spacing w:val="-5"/>
      <w:sz w:val="24"/>
      <w:lang w:eastAsia="en-US"/>
    </w:rPr>
  </w:style>
  <w:style w:type="character" w:customStyle="1" w:styleId="405">
    <w:name w:val="Красная строка 2 Знак"/>
    <w:basedOn w:val="194"/>
    <w:link w:val="48"/>
    <w:locked/>
    <w:uiPriority w:val="99"/>
    <w:rPr>
      <w:rFonts w:ascii="Arial" w:hAnsi="Arial" w:cs="Arial"/>
      <w:spacing w:val="-5"/>
      <w:sz w:val="20"/>
      <w:szCs w:val="20"/>
      <w:lang w:eastAsia="en-US"/>
    </w:rPr>
  </w:style>
  <w:style w:type="paragraph" w:customStyle="1" w:styleId="406">
    <w:name w:val="Название объекта1"/>
    <w:basedOn w:val="1"/>
    <w:semiHidden/>
    <w:uiPriority w:val="99"/>
    <w:pPr>
      <w:ind w:left="1080" w:firstLine="709"/>
      <w:jc w:val="both"/>
    </w:pPr>
    <w:rPr>
      <w:rFonts w:ascii="Arial" w:hAnsi="Arial" w:cs="Arial"/>
      <w:spacing w:val="-5"/>
      <w:sz w:val="20"/>
    </w:rPr>
  </w:style>
  <w:style w:type="paragraph" w:customStyle="1" w:styleId="407">
    <w:name w:val="Основной текст 21"/>
    <w:basedOn w:val="1"/>
    <w:uiPriority w:val="0"/>
    <w:pPr>
      <w:ind w:left="426" w:hanging="426"/>
      <w:jc w:val="both"/>
    </w:pPr>
    <w:rPr>
      <w:b/>
      <w:sz w:val="28"/>
    </w:rPr>
  </w:style>
  <w:style w:type="paragraph" w:customStyle="1" w:styleId="408">
    <w:name w:val="Цитата1"/>
    <w:basedOn w:val="1"/>
    <w:uiPriority w:val="0"/>
    <w:pPr>
      <w:ind w:left="526" w:right="43" w:firstLine="709"/>
      <w:jc w:val="both"/>
    </w:pPr>
    <w:rPr>
      <w:sz w:val="28"/>
    </w:rPr>
  </w:style>
  <w:style w:type="paragraph" w:customStyle="1" w:styleId="409">
    <w:name w:val="Маркированный список1"/>
    <w:basedOn w:val="1"/>
    <w:semiHidden/>
    <w:uiPriority w:val="99"/>
    <w:pPr>
      <w:spacing w:before="100" w:beforeAutospacing="1" w:after="100" w:afterAutospacing="1"/>
      <w:ind w:firstLine="709"/>
      <w:jc w:val="both"/>
    </w:pPr>
    <w:rPr>
      <w:sz w:val="28"/>
      <w:szCs w:val="24"/>
    </w:rPr>
  </w:style>
  <w:style w:type="paragraph" w:customStyle="1" w:styleId="410">
    <w:name w:val="Нумерованный список1"/>
    <w:basedOn w:val="1"/>
    <w:semiHidden/>
    <w:uiPriority w:val="99"/>
    <w:pPr>
      <w:spacing w:before="100" w:beforeAutospacing="1" w:after="100" w:afterAutospacing="1"/>
      <w:ind w:firstLine="709"/>
      <w:jc w:val="both"/>
    </w:pPr>
    <w:rPr>
      <w:sz w:val="28"/>
      <w:szCs w:val="24"/>
    </w:rPr>
  </w:style>
  <w:style w:type="character" w:customStyle="1" w:styleId="411">
    <w:name w:val="Заголовок_12"/>
    <w:semiHidden/>
    <w:uiPriority w:val="99"/>
    <w:rPr>
      <w:b/>
    </w:rPr>
  </w:style>
  <w:style w:type="character" w:customStyle="1" w:styleId="412">
    <w:name w:val="Маркированный_1 Знак Знак"/>
    <w:basedOn w:val="74"/>
    <w:semiHidden/>
    <w:uiPriority w:val="99"/>
    <w:rPr>
      <w:rFonts w:cs="Times New Roman"/>
      <w:sz w:val="24"/>
      <w:szCs w:val="24"/>
      <w:lang w:val="ru-RU" w:eastAsia="ru-RU" w:bidi="ar-SA"/>
    </w:rPr>
  </w:style>
  <w:style w:type="character" w:customStyle="1" w:styleId="413">
    <w:name w:val="Подчеркнутый Знак Знак"/>
    <w:basedOn w:val="74"/>
    <w:semiHidden/>
    <w:uiPriority w:val="99"/>
    <w:rPr>
      <w:rFonts w:cs="Times New Roman"/>
      <w:sz w:val="24"/>
      <w:szCs w:val="24"/>
      <w:u w:val="single"/>
      <w:lang w:val="ru-RU" w:eastAsia="ru-RU" w:bidi="ar-SA"/>
    </w:rPr>
  </w:style>
  <w:style w:type="character" w:customStyle="1" w:styleId="414">
    <w:name w:val="S_Заголовок 4 Знак"/>
    <w:basedOn w:val="139"/>
    <w:link w:val="186"/>
    <w:locked/>
    <w:uiPriority w:val="99"/>
    <w:rPr>
      <w:rFonts w:ascii="Times New Roman" w:hAnsi="Times New Roman" w:cs="Times New Roman"/>
      <w:b w:val="0"/>
      <w:bCs w:val="0"/>
      <w:iCs w:val="0"/>
      <w:color w:val="4F81BD"/>
      <w:sz w:val="24"/>
      <w:szCs w:val="24"/>
      <w:lang w:eastAsia="ru-RU"/>
    </w:rPr>
  </w:style>
  <w:style w:type="paragraph" w:customStyle="1" w:styleId="415">
    <w:name w:val="S_Обычный в таблице"/>
    <w:basedOn w:val="1"/>
    <w:link w:val="416"/>
    <w:uiPriority w:val="99"/>
    <w:pPr>
      <w:ind w:firstLine="0"/>
      <w:jc w:val="both"/>
    </w:pPr>
    <w:rPr>
      <w:szCs w:val="24"/>
    </w:rPr>
  </w:style>
  <w:style w:type="character" w:customStyle="1" w:styleId="416">
    <w:name w:val="S_Обычный в таблице Знак"/>
    <w:basedOn w:val="74"/>
    <w:link w:val="415"/>
    <w:locked/>
    <w:uiPriority w:val="99"/>
    <w:rPr>
      <w:rFonts w:ascii="Times New Roman" w:hAnsi="Times New Roman" w:cs="Times New Roman"/>
      <w:sz w:val="24"/>
      <w:szCs w:val="24"/>
    </w:rPr>
  </w:style>
  <w:style w:type="paragraph" w:customStyle="1" w:styleId="417">
    <w:name w:val="S_Обычный с подчеркиванием"/>
    <w:basedOn w:val="1"/>
    <w:link w:val="418"/>
    <w:uiPriority w:val="99"/>
    <w:pPr>
      <w:ind w:firstLine="709"/>
      <w:jc w:val="both"/>
    </w:pPr>
    <w:rPr>
      <w:szCs w:val="24"/>
      <w:u w:val="single"/>
    </w:rPr>
  </w:style>
  <w:style w:type="character" w:customStyle="1" w:styleId="418">
    <w:name w:val="S_Обычный с подчеркиванием Знак"/>
    <w:basedOn w:val="74"/>
    <w:link w:val="417"/>
    <w:locked/>
    <w:uiPriority w:val="99"/>
    <w:rPr>
      <w:rFonts w:ascii="Times New Roman" w:hAnsi="Times New Roman" w:cs="Times New Roman"/>
      <w:sz w:val="24"/>
      <w:szCs w:val="24"/>
      <w:u w:val="single"/>
    </w:rPr>
  </w:style>
  <w:style w:type="character" w:customStyle="1" w:styleId="419">
    <w:name w:val="Заголовок 1 Знак Знак Знак Знак"/>
    <w:basedOn w:val="74"/>
    <w:semiHidden/>
    <w:uiPriority w:val="99"/>
    <w:rPr>
      <w:rFonts w:cs="Times New Roman"/>
      <w:bCs/>
      <w:sz w:val="28"/>
      <w:szCs w:val="28"/>
      <w:lang w:val="ru-RU" w:eastAsia="ru-RU" w:bidi="ar-SA"/>
    </w:rPr>
  </w:style>
  <w:style w:type="character" w:customStyle="1" w:styleId="420">
    <w:name w:val="S_Маркированный Знак Знак"/>
    <w:basedOn w:val="74"/>
    <w:uiPriority w:val="99"/>
    <w:rPr>
      <w:rFonts w:cs="Times New Roman"/>
      <w:sz w:val="24"/>
      <w:szCs w:val="24"/>
      <w:lang w:val="ru-RU" w:eastAsia="ru-RU" w:bidi="ar-SA"/>
    </w:rPr>
  </w:style>
  <w:style w:type="paragraph" w:customStyle="1" w:styleId="421">
    <w:name w:val="Стиль S_Маркированный + полужирный Первая строка:  222 см"/>
    <w:basedOn w:val="202"/>
    <w:uiPriority w:val="99"/>
    <w:pPr>
      <w:numPr>
        <w:ilvl w:val="0"/>
        <w:numId w:val="0"/>
      </w:numPr>
      <w:tabs>
        <w:tab w:val="left" w:pos="993"/>
        <w:tab w:val="left" w:pos="1619"/>
        <w:tab w:val="clear" w:pos="992"/>
      </w:tabs>
      <w:spacing w:line="360" w:lineRule="auto"/>
      <w:ind w:left="1619" w:hanging="360"/>
    </w:pPr>
    <w:rPr>
      <w:b/>
      <w:bCs/>
      <w:w w:val="100"/>
      <w:szCs w:val="20"/>
    </w:rPr>
  </w:style>
  <w:style w:type="character" w:customStyle="1" w:styleId="422">
    <w:name w:val="Обычный в таблице Знак Знак"/>
    <w:basedOn w:val="74"/>
    <w:uiPriority w:val="99"/>
    <w:rPr>
      <w:rFonts w:cs="Times New Roman"/>
      <w:sz w:val="24"/>
      <w:szCs w:val="24"/>
      <w:lang w:val="ru-RU" w:eastAsia="ru-RU" w:bidi="ar-SA"/>
    </w:rPr>
  </w:style>
  <w:style w:type="paragraph" w:customStyle="1" w:styleId="423">
    <w:name w:val="S_Обычный Знак Знак"/>
    <w:basedOn w:val="1"/>
    <w:link w:val="424"/>
    <w:locked/>
    <w:uiPriority w:val="99"/>
    <w:pPr>
      <w:ind w:firstLine="709"/>
      <w:jc w:val="both"/>
    </w:pPr>
    <w:rPr>
      <w:szCs w:val="24"/>
    </w:rPr>
  </w:style>
  <w:style w:type="character" w:customStyle="1" w:styleId="424">
    <w:name w:val="S_Обычный Знак Знак Знак"/>
    <w:basedOn w:val="74"/>
    <w:link w:val="423"/>
    <w:locked/>
    <w:uiPriority w:val="99"/>
    <w:rPr>
      <w:rFonts w:ascii="Times New Roman" w:hAnsi="Times New Roman" w:cs="Times New Roman"/>
      <w:sz w:val="24"/>
      <w:szCs w:val="24"/>
    </w:rPr>
  </w:style>
  <w:style w:type="paragraph" w:customStyle="1" w:styleId="425">
    <w:name w:val="S_Заголовок таблицы"/>
    <w:basedOn w:val="1"/>
    <w:link w:val="436"/>
    <w:uiPriority w:val="99"/>
    <w:pPr>
      <w:ind w:firstLine="709"/>
      <w:jc w:val="center"/>
    </w:pPr>
    <w:rPr>
      <w:szCs w:val="24"/>
      <w:u w:val="single"/>
    </w:rPr>
  </w:style>
  <w:style w:type="paragraph" w:styleId="426">
    <w:name w:val="No Spacing"/>
    <w:link w:val="614"/>
    <w:qFormat/>
    <w:uiPriority w:val="1"/>
    <w:rPr>
      <w:rFonts w:ascii="Calibri" w:hAnsi="Calibri" w:eastAsia="Times New Roman" w:cs="Times New Roman"/>
      <w:sz w:val="22"/>
      <w:szCs w:val="22"/>
      <w:lang w:val="ru-RU" w:eastAsia="en-US" w:bidi="ar-SA"/>
    </w:rPr>
  </w:style>
  <w:style w:type="paragraph" w:customStyle="1" w:styleId="427">
    <w:name w:val="Основной текст 22"/>
    <w:basedOn w:val="1"/>
    <w:uiPriority w:val="0"/>
    <w:pPr>
      <w:ind w:left="426" w:hanging="426"/>
      <w:jc w:val="both"/>
    </w:pPr>
    <w:rPr>
      <w:b/>
      <w:sz w:val="28"/>
    </w:rPr>
  </w:style>
  <w:style w:type="paragraph" w:customStyle="1" w:styleId="428">
    <w:name w:val="Цитата2"/>
    <w:basedOn w:val="1"/>
    <w:semiHidden/>
    <w:uiPriority w:val="99"/>
    <w:pPr>
      <w:ind w:left="526" w:right="43" w:firstLine="709"/>
      <w:jc w:val="both"/>
    </w:pPr>
    <w:rPr>
      <w:sz w:val="28"/>
    </w:rPr>
  </w:style>
  <w:style w:type="paragraph" w:customStyle="1" w:styleId="429">
    <w:name w:val="Маркированный список2"/>
    <w:basedOn w:val="1"/>
    <w:semiHidden/>
    <w:uiPriority w:val="99"/>
    <w:pPr>
      <w:spacing w:before="100" w:beforeAutospacing="1" w:after="100" w:afterAutospacing="1"/>
      <w:ind w:firstLine="709"/>
      <w:jc w:val="both"/>
    </w:pPr>
    <w:rPr>
      <w:sz w:val="28"/>
      <w:szCs w:val="24"/>
    </w:rPr>
  </w:style>
  <w:style w:type="paragraph" w:customStyle="1" w:styleId="430">
    <w:name w:val="Нумерованный список2"/>
    <w:basedOn w:val="1"/>
    <w:semiHidden/>
    <w:uiPriority w:val="99"/>
    <w:pPr>
      <w:spacing w:before="100" w:beforeAutospacing="1" w:after="100" w:afterAutospacing="1"/>
      <w:ind w:firstLine="709"/>
      <w:jc w:val="both"/>
    </w:pPr>
    <w:rPr>
      <w:sz w:val="28"/>
      <w:szCs w:val="24"/>
    </w:rPr>
  </w:style>
  <w:style w:type="paragraph" w:customStyle="1" w:styleId="431">
    <w:name w:val="xl28"/>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sz w:val="22"/>
      <w:szCs w:val="22"/>
    </w:rPr>
  </w:style>
  <w:style w:type="character" w:customStyle="1" w:styleId="432">
    <w:name w:val="S_Обычный Знак Знак1"/>
    <w:basedOn w:val="74"/>
    <w:uiPriority w:val="99"/>
    <w:rPr>
      <w:rFonts w:cs="Times New Roman"/>
      <w:color w:val="333333"/>
      <w:sz w:val="24"/>
      <w:szCs w:val="24"/>
      <w:lang w:val="ru-RU" w:eastAsia="ru-RU" w:bidi="ar-SA"/>
    </w:rPr>
  </w:style>
  <w:style w:type="paragraph" w:customStyle="1" w:styleId="433">
    <w:name w:val="Второстепенный текст"/>
    <w:basedOn w:val="1"/>
    <w:uiPriority w:val="99"/>
    <w:pPr>
      <w:spacing w:line="240" w:lineRule="auto"/>
      <w:ind w:firstLine="284"/>
      <w:jc w:val="both"/>
    </w:pPr>
    <w:rPr>
      <w:sz w:val="18"/>
    </w:rPr>
  </w:style>
  <w:style w:type="paragraph" w:customStyle="1" w:styleId="434">
    <w:name w:val="Отступ"/>
    <w:basedOn w:val="1"/>
    <w:uiPriority w:val="99"/>
    <w:pPr>
      <w:tabs>
        <w:tab w:val="left" w:pos="1429"/>
      </w:tabs>
      <w:spacing w:line="240" w:lineRule="auto"/>
      <w:ind w:left="1134" w:firstLine="0"/>
      <w:jc w:val="both"/>
    </w:pPr>
    <w:rPr>
      <w:rFonts w:ascii="Arial" w:hAnsi="Arial" w:cs="Arial"/>
      <w:szCs w:val="24"/>
    </w:rPr>
  </w:style>
  <w:style w:type="character" w:customStyle="1" w:styleId="435">
    <w:name w:val="S_Заголовок 3 Знак"/>
    <w:basedOn w:val="74"/>
    <w:link w:val="185"/>
    <w:locked/>
    <w:uiPriority w:val="99"/>
    <w:rPr>
      <w:rFonts w:ascii="Times New Roman" w:hAnsi="Times New Roman"/>
      <w:sz w:val="24"/>
      <w:szCs w:val="24"/>
      <w:u w:val="single"/>
    </w:rPr>
  </w:style>
  <w:style w:type="character" w:customStyle="1" w:styleId="436">
    <w:name w:val="S_Заголовок таблицы Знак"/>
    <w:basedOn w:val="188"/>
    <w:link w:val="425"/>
    <w:locked/>
    <w:uiPriority w:val="99"/>
    <w:rPr>
      <w:rFonts w:ascii="Times New Roman" w:hAnsi="Times New Roman" w:cs="Times New Roman"/>
      <w:sz w:val="24"/>
      <w:szCs w:val="24"/>
      <w:u w:val="single"/>
      <w:lang w:eastAsia="ru-RU"/>
    </w:rPr>
  </w:style>
  <w:style w:type="paragraph" w:customStyle="1" w:styleId="437">
    <w:name w:val="Таблица 1"/>
    <w:basedOn w:val="1"/>
    <w:qFormat/>
    <w:uiPriority w:val="99"/>
    <w:pPr>
      <w:ind w:left="142" w:firstLine="0"/>
      <w:jc w:val="right"/>
    </w:pPr>
    <w:rPr>
      <w:szCs w:val="24"/>
    </w:rPr>
  </w:style>
  <w:style w:type="paragraph" w:customStyle="1" w:styleId="438">
    <w:name w:val="Основной текст 23"/>
    <w:basedOn w:val="1"/>
    <w:uiPriority w:val="99"/>
    <w:pPr>
      <w:overflowPunct w:val="0"/>
      <w:autoSpaceDE w:val="0"/>
      <w:autoSpaceDN w:val="0"/>
      <w:adjustRightInd w:val="0"/>
      <w:spacing w:line="240" w:lineRule="auto"/>
      <w:ind w:firstLine="709"/>
      <w:jc w:val="both"/>
      <w:textAlignment w:val="baseline"/>
    </w:pPr>
    <w:rPr>
      <w:sz w:val="28"/>
    </w:rPr>
  </w:style>
  <w:style w:type="character" w:customStyle="1" w:styleId="439">
    <w:name w:val="ConsPlusNormal Знак"/>
    <w:basedOn w:val="74"/>
    <w:link w:val="206"/>
    <w:locked/>
    <w:uiPriority w:val="99"/>
    <w:rPr>
      <w:rFonts w:ascii="Arial" w:hAnsi="Arial" w:cs="Arial"/>
      <w:lang w:val="ru-RU" w:eastAsia="ru-RU" w:bidi="ar-SA"/>
    </w:rPr>
  </w:style>
  <w:style w:type="paragraph" w:customStyle="1" w:styleId="440">
    <w:name w:val="Основной"/>
    <w:basedOn w:val="1"/>
    <w:qFormat/>
    <w:uiPriority w:val="99"/>
    <w:pPr>
      <w:spacing w:line="240" w:lineRule="auto"/>
      <w:ind w:firstLine="709"/>
      <w:jc w:val="both"/>
    </w:pPr>
    <w:rPr>
      <w:color w:val="000000"/>
      <w:szCs w:val="24"/>
    </w:rPr>
  </w:style>
  <w:style w:type="paragraph" w:customStyle="1" w:styleId="441">
    <w:name w:val="Стиль S_Заголовок 1 + 14 пт"/>
    <w:basedOn w:val="183"/>
    <w:link w:val="442"/>
    <w:uiPriority w:val="99"/>
    <w:pPr>
      <w:numPr>
        <w:numId w:val="0"/>
      </w:numPr>
    </w:pPr>
    <w:rPr>
      <w:bCs/>
      <w:sz w:val="28"/>
    </w:rPr>
  </w:style>
  <w:style w:type="character" w:customStyle="1" w:styleId="442">
    <w:name w:val="Стиль S_Заголовок 1 + 14 пт Знак"/>
    <w:basedOn w:val="74"/>
    <w:link w:val="441"/>
    <w:locked/>
    <w:uiPriority w:val="99"/>
    <w:rPr>
      <w:rFonts w:ascii="Times New Roman" w:hAnsi="Times New Roman" w:cs="Times New Roman"/>
      <w:b/>
      <w:bCs/>
      <w:caps/>
      <w:sz w:val="24"/>
      <w:szCs w:val="24"/>
    </w:rPr>
  </w:style>
  <w:style w:type="character" w:customStyle="1" w:styleId="443">
    <w:name w:val="S_Заголовок 1 Знак"/>
    <w:basedOn w:val="356"/>
    <w:link w:val="183"/>
    <w:locked/>
    <w:uiPriority w:val="99"/>
    <w:rPr>
      <w:rFonts w:ascii="Times New Roman" w:hAnsi="Times New Roman" w:cs="Times New Roman"/>
      <w:b/>
      <w:caps/>
      <w:sz w:val="24"/>
      <w:szCs w:val="24"/>
    </w:rPr>
  </w:style>
  <w:style w:type="paragraph" w:customStyle="1" w:styleId="444">
    <w:name w:val="Основной текст с отступом 31"/>
    <w:basedOn w:val="1"/>
    <w:uiPriority w:val="0"/>
    <w:pPr>
      <w:suppressAutoHyphens/>
      <w:spacing w:after="120" w:line="240" w:lineRule="auto"/>
      <w:ind w:left="283" w:firstLine="0"/>
    </w:pPr>
    <w:rPr>
      <w:sz w:val="16"/>
      <w:szCs w:val="16"/>
      <w:lang w:eastAsia="ar-SA"/>
    </w:rPr>
  </w:style>
  <w:style w:type="paragraph" w:customStyle="1" w:styleId="445">
    <w:name w:val="_Заголовок 2"/>
    <w:basedOn w:val="3"/>
    <w:next w:val="3"/>
    <w:link w:val="446"/>
    <w:uiPriority w:val="99"/>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446">
    <w:name w:val="_Заголовок 2 Знак Знак"/>
    <w:basedOn w:val="74"/>
    <w:link w:val="445"/>
    <w:locked/>
    <w:uiPriority w:val="99"/>
    <w:rPr>
      <w:rFonts w:ascii="Times New Roman" w:hAnsi="Times New Roman" w:cs="Times New Roman"/>
      <w:b/>
      <w:sz w:val="28"/>
      <w:szCs w:val="28"/>
    </w:rPr>
  </w:style>
  <w:style w:type="paragraph" w:customStyle="1" w:styleId="447">
    <w:name w:val="OTCHET_00"/>
    <w:basedOn w:val="56"/>
    <w:uiPriority w:val="99"/>
    <w:pPr>
      <w:tabs>
        <w:tab w:val="left" w:pos="709"/>
      </w:tabs>
      <w:spacing w:line="360" w:lineRule="auto"/>
      <w:jc w:val="both"/>
    </w:pPr>
    <w:rPr>
      <w:szCs w:val="20"/>
    </w:rPr>
  </w:style>
  <w:style w:type="paragraph" w:customStyle="1" w:styleId="448">
    <w:name w:val="Стиль"/>
    <w:uiPriority w:val="99"/>
    <w:pPr>
      <w:widowControl w:val="0"/>
      <w:autoSpaceDE w:val="0"/>
      <w:autoSpaceDN w:val="0"/>
      <w:adjustRightInd w:val="0"/>
    </w:pPr>
    <w:rPr>
      <w:rFonts w:ascii="Times New Roman" w:hAnsi="Times New Roman" w:eastAsia="Times New Roman" w:cs="Times New Roman"/>
      <w:sz w:val="24"/>
      <w:szCs w:val="24"/>
      <w:lang w:val="ru-RU" w:eastAsia="ru-RU" w:bidi="ar-SA"/>
    </w:rPr>
  </w:style>
  <w:style w:type="paragraph" w:customStyle="1" w:styleId="449">
    <w:name w:val="Стиль Стиль S_Заголовок 2 + все прописные + не все прописные"/>
    <w:basedOn w:val="1"/>
    <w:uiPriority w:val="99"/>
    <w:pPr>
      <w:tabs>
        <w:tab w:val="left" w:pos="720"/>
      </w:tabs>
      <w:spacing w:line="240" w:lineRule="auto"/>
      <w:ind w:left="720" w:hanging="360"/>
      <w:jc w:val="both"/>
      <w:outlineLvl w:val="1"/>
    </w:pPr>
    <w:rPr>
      <w:b/>
      <w:bCs/>
      <w:sz w:val="28"/>
      <w:szCs w:val="24"/>
    </w:rPr>
  </w:style>
  <w:style w:type="paragraph" w:customStyle="1" w:styleId="450">
    <w:name w:val="Aacao"/>
    <w:basedOn w:val="1"/>
    <w:uiPriority w:val="99"/>
    <w:pPr>
      <w:overflowPunct w:val="0"/>
      <w:autoSpaceDE w:val="0"/>
      <w:autoSpaceDN w:val="0"/>
      <w:adjustRightInd w:val="0"/>
      <w:spacing w:line="240" w:lineRule="auto"/>
      <w:ind w:firstLine="709"/>
      <w:jc w:val="both"/>
    </w:pPr>
    <w:rPr>
      <w:spacing w:val="6"/>
      <w:sz w:val="30"/>
    </w:rPr>
  </w:style>
  <w:style w:type="character" w:customStyle="1" w:styleId="451">
    <w:name w:val="red"/>
    <w:basedOn w:val="74"/>
    <w:uiPriority w:val="99"/>
    <w:rPr>
      <w:rFonts w:cs="Times New Roman"/>
    </w:rPr>
  </w:style>
  <w:style w:type="paragraph" w:customStyle="1" w:styleId="452">
    <w:name w:val="Стиль14"/>
    <w:basedOn w:val="1"/>
    <w:uiPriority w:val="99"/>
    <w:pPr>
      <w:spacing w:line="264" w:lineRule="auto"/>
      <w:ind w:firstLine="720"/>
      <w:jc w:val="both"/>
    </w:pPr>
    <w:rPr>
      <w:sz w:val="28"/>
      <w:szCs w:val="28"/>
    </w:rPr>
  </w:style>
  <w:style w:type="character" w:customStyle="1" w:styleId="453">
    <w:name w:val="Знак Знак10"/>
    <w:basedOn w:val="74"/>
    <w:uiPriority w:val="99"/>
    <w:rPr>
      <w:rFonts w:cs="Times New Roman"/>
      <w:b/>
      <w:bCs/>
      <w:sz w:val="28"/>
      <w:szCs w:val="28"/>
      <w:lang w:val="ru-RU" w:eastAsia="ru-RU" w:bidi="ar-SA"/>
    </w:rPr>
  </w:style>
  <w:style w:type="paragraph" w:customStyle="1" w:styleId="454">
    <w:name w:val="text"/>
    <w:basedOn w:val="1"/>
    <w:uiPriority w:val="99"/>
    <w:pPr>
      <w:spacing w:before="100" w:beforeAutospacing="1" w:after="100" w:afterAutospacing="1" w:line="408" w:lineRule="auto"/>
      <w:ind w:firstLine="0"/>
    </w:pPr>
    <w:rPr>
      <w:szCs w:val="24"/>
    </w:rPr>
  </w:style>
  <w:style w:type="paragraph" w:customStyle="1" w:styleId="455">
    <w:name w:val="Маркерованный"/>
    <w:basedOn w:val="440"/>
    <w:next w:val="440"/>
    <w:uiPriority w:val="99"/>
    <w:pPr>
      <w:numPr>
        <w:ilvl w:val="0"/>
        <w:numId w:val="5"/>
      </w:numPr>
    </w:pPr>
    <w:rPr>
      <w:color w:val="auto"/>
      <w:sz w:val="28"/>
      <w:szCs w:val="28"/>
    </w:rPr>
  </w:style>
  <w:style w:type="paragraph" w:customStyle="1" w:styleId="456">
    <w:name w:val="Список_"/>
    <w:basedOn w:val="440"/>
    <w:uiPriority w:val="99"/>
    <w:pPr>
      <w:numPr>
        <w:ilvl w:val="0"/>
        <w:numId w:val="6"/>
      </w:numPr>
    </w:pPr>
    <w:rPr>
      <w:color w:val="auto"/>
      <w:sz w:val="28"/>
      <w:szCs w:val="28"/>
    </w:rPr>
  </w:style>
  <w:style w:type="paragraph" w:customStyle="1" w:styleId="457">
    <w:name w:val="content"/>
    <w:basedOn w:val="1"/>
    <w:uiPriority w:val="99"/>
    <w:pPr>
      <w:spacing w:before="100" w:beforeAutospacing="1" w:after="100" w:afterAutospacing="1" w:line="240" w:lineRule="auto"/>
      <w:ind w:firstLine="0"/>
    </w:pPr>
    <w:rPr>
      <w:szCs w:val="24"/>
    </w:rPr>
  </w:style>
  <w:style w:type="paragraph" w:customStyle="1" w:styleId="458">
    <w:name w:val="materials"/>
    <w:basedOn w:val="1"/>
    <w:uiPriority w:val="99"/>
    <w:pPr>
      <w:spacing w:before="100" w:beforeAutospacing="1" w:after="100" w:afterAutospacing="1" w:line="240" w:lineRule="auto"/>
      <w:ind w:firstLine="0"/>
    </w:pPr>
    <w:rPr>
      <w:rFonts w:ascii="Arial" w:hAnsi="Arial" w:cs="Arial"/>
      <w:color w:val="000055"/>
      <w:sz w:val="23"/>
      <w:szCs w:val="23"/>
    </w:rPr>
  </w:style>
  <w:style w:type="paragraph" w:customStyle="1" w:styleId="459">
    <w:name w:val="Heading"/>
    <w:uiPriority w:val="0"/>
    <w:pPr>
      <w:widowControl w:val="0"/>
      <w:autoSpaceDE w:val="0"/>
      <w:autoSpaceDN w:val="0"/>
      <w:adjustRightInd w:val="0"/>
    </w:pPr>
    <w:rPr>
      <w:rFonts w:ascii="Arial" w:hAnsi="Arial" w:eastAsia="Times New Roman" w:cs="Arial"/>
      <w:b/>
      <w:bCs/>
      <w:sz w:val="22"/>
      <w:szCs w:val="22"/>
      <w:lang w:val="ru-RU" w:eastAsia="ru-RU" w:bidi="ar-SA"/>
    </w:rPr>
  </w:style>
  <w:style w:type="paragraph" w:customStyle="1" w:styleId="460">
    <w:name w:val="Знак11"/>
    <w:basedOn w:val="1"/>
    <w:uiPriority w:val="99"/>
    <w:pPr>
      <w:keepLines/>
      <w:spacing w:after="160" w:line="240" w:lineRule="exact"/>
      <w:ind w:firstLine="0"/>
    </w:pPr>
    <w:rPr>
      <w:rFonts w:ascii="Verdana" w:hAnsi="Verdana" w:eastAsia="MS Mincho" w:cs="Franklin Gothic Book"/>
      <w:sz w:val="20"/>
      <w:lang w:val="en-US" w:eastAsia="en-US"/>
    </w:rPr>
  </w:style>
  <w:style w:type="character" w:customStyle="1" w:styleId="461">
    <w:name w:val="Font Style31"/>
    <w:basedOn w:val="74"/>
    <w:uiPriority w:val="99"/>
    <w:rPr>
      <w:rFonts w:ascii="Arial" w:hAnsi="Arial" w:cs="Arial"/>
      <w:b/>
      <w:bCs/>
      <w:sz w:val="22"/>
      <w:szCs w:val="22"/>
    </w:rPr>
  </w:style>
  <w:style w:type="paragraph" w:customStyle="1" w:styleId="462">
    <w:name w:val="Style15"/>
    <w:basedOn w:val="1"/>
    <w:uiPriority w:val="99"/>
    <w:pPr>
      <w:widowControl w:val="0"/>
      <w:autoSpaceDE w:val="0"/>
      <w:autoSpaceDN w:val="0"/>
      <w:adjustRightInd w:val="0"/>
      <w:spacing w:line="240" w:lineRule="auto"/>
      <w:ind w:firstLine="0"/>
    </w:pPr>
    <w:rPr>
      <w:szCs w:val="24"/>
    </w:rPr>
  </w:style>
  <w:style w:type="character" w:customStyle="1" w:styleId="463">
    <w:name w:val="Font Style26"/>
    <w:basedOn w:val="74"/>
    <w:uiPriority w:val="99"/>
    <w:rPr>
      <w:rFonts w:ascii="Times New Roman" w:hAnsi="Times New Roman" w:cs="Times New Roman"/>
      <w:i/>
      <w:iCs/>
      <w:spacing w:val="20"/>
      <w:sz w:val="24"/>
      <w:szCs w:val="24"/>
    </w:rPr>
  </w:style>
  <w:style w:type="paragraph" w:customStyle="1" w:styleId="464">
    <w:name w:val="family"/>
    <w:basedOn w:val="1"/>
    <w:uiPriority w:val="99"/>
    <w:pPr>
      <w:spacing w:before="45" w:after="75" w:line="240" w:lineRule="auto"/>
      <w:ind w:firstLine="288"/>
      <w:jc w:val="center"/>
    </w:pPr>
    <w:rPr>
      <w:rFonts w:ascii="Times" w:hAnsi="Times"/>
      <w:b/>
      <w:bCs/>
      <w:i/>
      <w:iCs/>
      <w:sz w:val="23"/>
      <w:szCs w:val="23"/>
    </w:rPr>
  </w:style>
  <w:style w:type="paragraph" w:customStyle="1" w:styleId="465">
    <w:name w:val="species"/>
    <w:basedOn w:val="1"/>
    <w:uiPriority w:val="99"/>
    <w:pPr>
      <w:spacing w:line="240" w:lineRule="auto"/>
      <w:ind w:firstLine="288"/>
      <w:jc w:val="center"/>
    </w:pPr>
    <w:rPr>
      <w:b/>
      <w:bCs/>
      <w:sz w:val="23"/>
      <w:szCs w:val="23"/>
    </w:rPr>
  </w:style>
  <w:style w:type="character" w:customStyle="1" w:styleId="466">
    <w:name w:val="Знак Знак"/>
    <w:basedOn w:val="74"/>
    <w:locked/>
    <w:uiPriority w:val="99"/>
    <w:rPr>
      <w:rFonts w:ascii="Consolas" w:hAnsi="Consolas" w:cs="Times New Roman"/>
      <w:sz w:val="21"/>
      <w:szCs w:val="21"/>
      <w:lang w:val="ru-RU" w:eastAsia="en-US" w:bidi="ar-SA"/>
    </w:rPr>
  </w:style>
  <w:style w:type="character" w:customStyle="1" w:styleId="467">
    <w:name w:val="Основной текст 2 Знак1"/>
    <w:basedOn w:val="74"/>
    <w:uiPriority w:val="99"/>
    <w:rPr>
      <w:rFonts w:cs="Times New Roman"/>
      <w:b/>
      <w:bCs/>
      <w:caps/>
      <w:sz w:val="24"/>
      <w:szCs w:val="24"/>
      <w:lang w:val="ru-RU" w:eastAsia="ru-RU" w:bidi="ar-SA"/>
    </w:rPr>
  </w:style>
  <w:style w:type="character" w:customStyle="1" w:styleId="468">
    <w:name w:val="Основной текст Знак2"/>
    <w:basedOn w:val="74"/>
    <w:uiPriority w:val="99"/>
    <w:rPr>
      <w:rFonts w:cs="Times New Roman"/>
      <w:sz w:val="24"/>
      <w:szCs w:val="24"/>
      <w:lang w:val="ru-RU" w:eastAsia="ru-RU" w:bidi="ar-SA"/>
    </w:rPr>
  </w:style>
  <w:style w:type="character" w:customStyle="1" w:styleId="469">
    <w:name w:val="Знак Знак12"/>
    <w:basedOn w:val="74"/>
    <w:uiPriority w:val="99"/>
    <w:rPr>
      <w:rFonts w:cs="Times New Roman"/>
      <w:lang w:val="ru-RU" w:eastAsia="ru-RU" w:bidi="ar-SA"/>
    </w:rPr>
  </w:style>
  <w:style w:type="character" w:customStyle="1" w:styleId="470">
    <w:name w:val="Font Style29"/>
    <w:basedOn w:val="74"/>
    <w:uiPriority w:val="99"/>
    <w:rPr>
      <w:rFonts w:ascii="Times New Roman" w:hAnsi="Times New Roman" w:cs="Times New Roman"/>
      <w:b/>
      <w:bCs/>
      <w:spacing w:val="-10"/>
      <w:sz w:val="24"/>
      <w:szCs w:val="24"/>
    </w:rPr>
  </w:style>
  <w:style w:type="character" w:customStyle="1" w:styleId="471">
    <w:name w:val="Font Style30"/>
    <w:basedOn w:val="74"/>
    <w:uiPriority w:val="99"/>
    <w:rPr>
      <w:rFonts w:ascii="Times New Roman" w:hAnsi="Times New Roman" w:cs="Times New Roman"/>
      <w:spacing w:val="-10"/>
      <w:sz w:val="16"/>
      <w:szCs w:val="16"/>
    </w:rPr>
  </w:style>
  <w:style w:type="character" w:customStyle="1" w:styleId="472">
    <w:name w:val="Font Style32"/>
    <w:basedOn w:val="74"/>
    <w:uiPriority w:val="99"/>
    <w:rPr>
      <w:rFonts w:ascii="Trebuchet MS" w:hAnsi="Trebuchet MS" w:cs="Trebuchet MS"/>
      <w:sz w:val="32"/>
      <w:szCs w:val="32"/>
    </w:rPr>
  </w:style>
  <w:style w:type="character" w:customStyle="1" w:styleId="473">
    <w:name w:val="Font Style33"/>
    <w:basedOn w:val="74"/>
    <w:uiPriority w:val="99"/>
    <w:rPr>
      <w:rFonts w:ascii="Sylfaen" w:hAnsi="Sylfaen" w:cs="Sylfaen"/>
      <w:b/>
      <w:bCs/>
      <w:sz w:val="22"/>
      <w:szCs w:val="22"/>
    </w:rPr>
  </w:style>
  <w:style w:type="character" w:customStyle="1" w:styleId="474">
    <w:name w:val="Font Style34"/>
    <w:basedOn w:val="74"/>
    <w:uiPriority w:val="99"/>
    <w:rPr>
      <w:rFonts w:ascii="Times New Roman" w:hAnsi="Times New Roman" w:cs="Times New Roman"/>
      <w:b/>
      <w:bCs/>
      <w:spacing w:val="-10"/>
      <w:sz w:val="24"/>
      <w:szCs w:val="24"/>
    </w:rPr>
  </w:style>
  <w:style w:type="paragraph" w:customStyle="1" w:styleId="475">
    <w:name w:val="Style14"/>
    <w:basedOn w:val="1"/>
    <w:uiPriority w:val="99"/>
    <w:pPr>
      <w:widowControl w:val="0"/>
      <w:autoSpaceDE w:val="0"/>
      <w:autoSpaceDN w:val="0"/>
      <w:adjustRightInd w:val="0"/>
      <w:spacing w:line="240" w:lineRule="auto"/>
      <w:ind w:firstLine="0"/>
    </w:pPr>
    <w:rPr>
      <w:szCs w:val="24"/>
    </w:rPr>
  </w:style>
  <w:style w:type="paragraph" w:customStyle="1" w:styleId="476">
    <w:name w:val="Style16"/>
    <w:basedOn w:val="1"/>
    <w:uiPriority w:val="99"/>
    <w:pPr>
      <w:widowControl w:val="0"/>
      <w:autoSpaceDE w:val="0"/>
      <w:autoSpaceDN w:val="0"/>
      <w:adjustRightInd w:val="0"/>
      <w:spacing w:line="240" w:lineRule="auto"/>
      <w:ind w:firstLine="0"/>
    </w:pPr>
    <w:rPr>
      <w:szCs w:val="24"/>
    </w:rPr>
  </w:style>
  <w:style w:type="paragraph" w:customStyle="1" w:styleId="477">
    <w:name w:val="Style17"/>
    <w:basedOn w:val="1"/>
    <w:uiPriority w:val="99"/>
    <w:pPr>
      <w:widowControl w:val="0"/>
      <w:autoSpaceDE w:val="0"/>
      <w:autoSpaceDN w:val="0"/>
      <w:adjustRightInd w:val="0"/>
      <w:spacing w:line="240" w:lineRule="auto"/>
      <w:ind w:firstLine="0"/>
    </w:pPr>
    <w:rPr>
      <w:szCs w:val="24"/>
    </w:rPr>
  </w:style>
  <w:style w:type="paragraph" w:customStyle="1" w:styleId="478">
    <w:name w:val="Style18"/>
    <w:basedOn w:val="1"/>
    <w:uiPriority w:val="99"/>
    <w:pPr>
      <w:widowControl w:val="0"/>
      <w:autoSpaceDE w:val="0"/>
      <w:autoSpaceDN w:val="0"/>
      <w:adjustRightInd w:val="0"/>
      <w:spacing w:line="240" w:lineRule="auto"/>
      <w:ind w:firstLine="0"/>
    </w:pPr>
    <w:rPr>
      <w:szCs w:val="24"/>
    </w:rPr>
  </w:style>
  <w:style w:type="paragraph" w:customStyle="1" w:styleId="479">
    <w:name w:val="Style20"/>
    <w:basedOn w:val="1"/>
    <w:uiPriority w:val="99"/>
    <w:pPr>
      <w:widowControl w:val="0"/>
      <w:autoSpaceDE w:val="0"/>
      <w:autoSpaceDN w:val="0"/>
      <w:adjustRightInd w:val="0"/>
      <w:spacing w:line="274" w:lineRule="exact"/>
      <w:ind w:firstLine="0"/>
    </w:pPr>
    <w:rPr>
      <w:szCs w:val="24"/>
    </w:rPr>
  </w:style>
  <w:style w:type="paragraph" w:customStyle="1" w:styleId="480">
    <w:name w:val="Style21"/>
    <w:basedOn w:val="1"/>
    <w:uiPriority w:val="99"/>
    <w:pPr>
      <w:widowControl w:val="0"/>
      <w:autoSpaceDE w:val="0"/>
      <w:autoSpaceDN w:val="0"/>
      <w:adjustRightInd w:val="0"/>
      <w:spacing w:line="240" w:lineRule="auto"/>
      <w:ind w:firstLine="0"/>
    </w:pPr>
    <w:rPr>
      <w:szCs w:val="24"/>
    </w:rPr>
  </w:style>
  <w:style w:type="paragraph" w:customStyle="1" w:styleId="481">
    <w:name w:val="Style22"/>
    <w:basedOn w:val="1"/>
    <w:uiPriority w:val="99"/>
    <w:pPr>
      <w:widowControl w:val="0"/>
      <w:autoSpaceDE w:val="0"/>
      <w:autoSpaceDN w:val="0"/>
      <w:adjustRightInd w:val="0"/>
      <w:spacing w:line="240" w:lineRule="auto"/>
      <w:ind w:firstLine="0"/>
    </w:pPr>
    <w:rPr>
      <w:szCs w:val="24"/>
    </w:rPr>
  </w:style>
  <w:style w:type="character" w:customStyle="1" w:styleId="482">
    <w:name w:val="Font Style35"/>
    <w:basedOn w:val="74"/>
    <w:uiPriority w:val="99"/>
    <w:rPr>
      <w:rFonts w:ascii="Candara" w:hAnsi="Candara" w:cs="Candara"/>
      <w:b/>
      <w:bCs/>
      <w:sz w:val="32"/>
      <w:szCs w:val="32"/>
    </w:rPr>
  </w:style>
  <w:style w:type="character" w:customStyle="1" w:styleId="483">
    <w:name w:val="Font Style36"/>
    <w:basedOn w:val="74"/>
    <w:uiPriority w:val="99"/>
    <w:rPr>
      <w:rFonts w:ascii="Times New Roman" w:hAnsi="Times New Roman" w:cs="Times New Roman"/>
      <w:b/>
      <w:bCs/>
      <w:sz w:val="26"/>
      <w:szCs w:val="26"/>
    </w:rPr>
  </w:style>
  <w:style w:type="character" w:customStyle="1" w:styleId="484">
    <w:name w:val="Font Style37"/>
    <w:basedOn w:val="74"/>
    <w:uiPriority w:val="99"/>
    <w:rPr>
      <w:rFonts w:ascii="Sylfaen" w:hAnsi="Sylfaen" w:cs="Sylfaen"/>
      <w:b/>
      <w:bCs/>
      <w:i/>
      <w:iCs/>
      <w:spacing w:val="100"/>
      <w:sz w:val="10"/>
      <w:szCs w:val="10"/>
    </w:rPr>
  </w:style>
  <w:style w:type="character" w:customStyle="1" w:styleId="485">
    <w:name w:val="Font Style38"/>
    <w:basedOn w:val="74"/>
    <w:uiPriority w:val="99"/>
    <w:rPr>
      <w:rFonts w:ascii="Trebuchet MS" w:hAnsi="Trebuchet MS" w:cs="Trebuchet MS"/>
      <w:sz w:val="32"/>
      <w:szCs w:val="32"/>
    </w:rPr>
  </w:style>
  <w:style w:type="character" w:customStyle="1" w:styleId="486">
    <w:name w:val="Font Style39"/>
    <w:basedOn w:val="74"/>
    <w:uiPriority w:val="99"/>
    <w:rPr>
      <w:rFonts w:ascii="Times New Roman" w:hAnsi="Times New Roman" w:cs="Times New Roman"/>
      <w:b/>
      <w:bCs/>
      <w:sz w:val="26"/>
      <w:szCs w:val="26"/>
    </w:rPr>
  </w:style>
  <w:style w:type="character" w:customStyle="1" w:styleId="487">
    <w:name w:val="Font Style46"/>
    <w:basedOn w:val="74"/>
    <w:uiPriority w:val="99"/>
    <w:rPr>
      <w:rFonts w:ascii="Times New Roman" w:hAnsi="Times New Roman" w:cs="Times New Roman"/>
      <w:b/>
      <w:bCs/>
      <w:i/>
      <w:iCs/>
      <w:spacing w:val="20"/>
      <w:sz w:val="32"/>
      <w:szCs w:val="32"/>
    </w:rPr>
  </w:style>
  <w:style w:type="paragraph" w:customStyle="1" w:styleId="488">
    <w:name w:val="Style25"/>
    <w:basedOn w:val="1"/>
    <w:uiPriority w:val="99"/>
    <w:pPr>
      <w:widowControl w:val="0"/>
      <w:autoSpaceDE w:val="0"/>
      <w:autoSpaceDN w:val="0"/>
      <w:adjustRightInd w:val="0"/>
      <w:spacing w:line="240" w:lineRule="auto"/>
      <w:ind w:firstLine="0"/>
    </w:pPr>
    <w:rPr>
      <w:szCs w:val="24"/>
    </w:rPr>
  </w:style>
  <w:style w:type="character" w:customStyle="1" w:styleId="489">
    <w:name w:val="Font Style42"/>
    <w:basedOn w:val="74"/>
    <w:uiPriority w:val="99"/>
    <w:rPr>
      <w:rFonts w:ascii="Times New Roman" w:hAnsi="Times New Roman" w:cs="Times New Roman"/>
      <w:b/>
      <w:bCs/>
      <w:sz w:val="24"/>
      <w:szCs w:val="24"/>
    </w:rPr>
  </w:style>
  <w:style w:type="paragraph" w:customStyle="1" w:styleId="490">
    <w:name w:val="Style19"/>
    <w:basedOn w:val="1"/>
    <w:uiPriority w:val="99"/>
    <w:pPr>
      <w:widowControl w:val="0"/>
      <w:autoSpaceDE w:val="0"/>
      <w:autoSpaceDN w:val="0"/>
      <w:adjustRightInd w:val="0"/>
      <w:spacing w:line="240" w:lineRule="auto"/>
      <w:ind w:firstLine="0"/>
    </w:pPr>
    <w:rPr>
      <w:szCs w:val="24"/>
    </w:rPr>
  </w:style>
  <w:style w:type="paragraph" w:customStyle="1" w:styleId="491">
    <w:name w:val="Style26"/>
    <w:basedOn w:val="1"/>
    <w:uiPriority w:val="99"/>
    <w:pPr>
      <w:widowControl w:val="0"/>
      <w:autoSpaceDE w:val="0"/>
      <w:autoSpaceDN w:val="0"/>
      <w:adjustRightInd w:val="0"/>
      <w:spacing w:line="240" w:lineRule="auto"/>
      <w:ind w:firstLine="0"/>
    </w:pPr>
    <w:rPr>
      <w:szCs w:val="24"/>
    </w:rPr>
  </w:style>
  <w:style w:type="character" w:customStyle="1" w:styleId="492">
    <w:name w:val="Font Style43"/>
    <w:basedOn w:val="74"/>
    <w:uiPriority w:val="99"/>
    <w:rPr>
      <w:rFonts w:ascii="Trebuchet MS" w:hAnsi="Trebuchet MS" w:cs="Trebuchet MS"/>
      <w:sz w:val="32"/>
      <w:szCs w:val="32"/>
    </w:rPr>
  </w:style>
  <w:style w:type="character" w:customStyle="1" w:styleId="493">
    <w:name w:val="Font Style44"/>
    <w:basedOn w:val="74"/>
    <w:uiPriority w:val="99"/>
    <w:rPr>
      <w:rFonts w:ascii="Trebuchet MS" w:hAnsi="Trebuchet MS" w:cs="Trebuchet MS"/>
      <w:sz w:val="34"/>
      <w:szCs w:val="34"/>
    </w:rPr>
  </w:style>
  <w:style w:type="character" w:customStyle="1" w:styleId="494">
    <w:name w:val="Font Style45"/>
    <w:basedOn w:val="74"/>
    <w:uiPriority w:val="99"/>
    <w:rPr>
      <w:rFonts w:ascii="Trebuchet MS" w:hAnsi="Trebuchet MS" w:cs="Trebuchet MS"/>
      <w:sz w:val="32"/>
      <w:szCs w:val="32"/>
    </w:rPr>
  </w:style>
  <w:style w:type="paragraph" w:customStyle="1" w:styleId="495">
    <w:name w:val="Style23"/>
    <w:basedOn w:val="1"/>
    <w:uiPriority w:val="99"/>
    <w:pPr>
      <w:widowControl w:val="0"/>
      <w:autoSpaceDE w:val="0"/>
      <w:autoSpaceDN w:val="0"/>
      <w:adjustRightInd w:val="0"/>
      <w:spacing w:line="240" w:lineRule="auto"/>
      <w:ind w:firstLine="0"/>
    </w:pPr>
    <w:rPr>
      <w:szCs w:val="24"/>
    </w:rPr>
  </w:style>
  <w:style w:type="paragraph" w:customStyle="1" w:styleId="496">
    <w:name w:val="Style27"/>
    <w:basedOn w:val="1"/>
    <w:uiPriority w:val="99"/>
    <w:pPr>
      <w:widowControl w:val="0"/>
      <w:autoSpaceDE w:val="0"/>
      <w:autoSpaceDN w:val="0"/>
      <w:adjustRightInd w:val="0"/>
      <w:spacing w:line="240" w:lineRule="auto"/>
      <w:ind w:firstLine="0"/>
    </w:pPr>
    <w:rPr>
      <w:szCs w:val="24"/>
    </w:rPr>
  </w:style>
  <w:style w:type="character" w:customStyle="1" w:styleId="497">
    <w:name w:val="Font Style50"/>
    <w:basedOn w:val="74"/>
    <w:uiPriority w:val="99"/>
    <w:rPr>
      <w:rFonts w:ascii="Courier New" w:hAnsi="Courier New" w:cs="Courier New"/>
      <w:b/>
      <w:bCs/>
      <w:sz w:val="18"/>
      <w:szCs w:val="18"/>
    </w:rPr>
  </w:style>
  <w:style w:type="character" w:customStyle="1" w:styleId="498">
    <w:name w:val="Font Style51"/>
    <w:basedOn w:val="74"/>
    <w:uiPriority w:val="99"/>
    <w:rPr>
      <w:rFonts w:ascii="Courier New" w:hAnsi="Courier New" w:cs="Courier New"/>
      <w:sz w:val="30"/>
      <w:szCs w:val="30"/>
    </w:rPr>
  </w:style>
  <w:style w:type="character" w:customStyle="1" w:styleId="499">
    <w:name w:val="Font Style52"/>
    <w:basedOn w:val="74"/>
    <w:uiPriority w:val="99"/>
    <w:rPr>
      <w:rFonts w:ascii="Times New Roman" w:hAnsi="Times New Roman" w:cs="Times New Roman"/>
      <w:b/>
      <w:bCs/>
      <w:sz w:val="26"/>
      <w:szCs w:val="26"/>
    </w:rPr>
  </w:style>
  <w:style w:type="character" w:customStyle="1" w:styleId="500">
    <w:name w:val="Normal Знак"/>
    <w:basedOn w:val="74"/>
    <w:link w:val="351"/>
    <w:qFormat/>
    <w:locked/>
    <w:uiPriority w:val="99"/>
    <w:rPr>
      <w:rFonts w:ascii="Times New Roman" w:hAnsi="Times New Roman" w:cs="Times New Roman"/>
      <w:sz w:val="22"/>
      <w:lang w:val="ru-RU" w:eastAsia="ru-RU" w:bidi="ar-SA"/>
    </w:rPr>
  </w:style>
  <w:style w:type="paragraph" w:customStyle="1" w:styleId="501">
    <w:name w:val="основной текст"/>
    <w:basedOn w:val="1"/>
    <w:uiPriority w:val="99"/>
    <w:pPr>
      <w:spacing w:after="120" w:line="240" w:lineRule="auto"/>
      <w:ind w:firstLine="851"/>
      <w:jc w:val="both"/>
    </w:pPr>
    <w:rPr>
      <w:rFonts w:ascii="Arial" w:hAnsi="Arial"/>
      <w:sz w:val="28"/>
    </w:rPr>
  </w:style>
  <w:style w:type="paragraph" w:customStyle="1" w:styleId="502">
    <w:name w:val="form"/>
    <w:basedOn w:val="1"/>
    <w:uiPriority w:val="99"/>
    <w:pPr>
      <w:spacing w:before="100" w:beforeAutospacing="1" w:after="100" w:afterAutospacing="1" w:line="240" w:lineRule="auto"/>
      <w:ind w:firstLine="0"/>
      <w:jc w:val="center"/>
    </w:pPr>
    <w:rPr>
      <w:rFonts w:ascii="Arial" w:hAnsi="Arial" w:cs="Arial"/>
      <w:color w:val="000000"/>
      <w:szCs w:val="24"/>
    </w:rPr>
  </w:style>
  <w:style w:type="character" w:customStyle="1" w:styleId="503">
    <w:name w:val="Основной текст Знак1 Знак"/>
    <w:basedOn w:val="74"/>
    <w:uiPriority w:val="99"/>
    <w:rPr>
      <w:rFonts w:cs="Times New Roman"/>
      <w:sz w:val="24"/>
      <w:szCs w:val="24"/>
      <w:lang w:val="ru-RU" w:eastAsia="ru-RU" w:bidi="ar-SA"/>
    </w:rPr>
  </w:style>
  <w:style w:type="paragraph" w:customStyle="1" w:styleId="504">
    <w:name w:val="Знак Знак Знак Знак Знак1 Знак"/>
    <w:basedOn w:val="1"/>
    <w:uiPriority w:val="99"/>
    <w:pPr>
      <w:spacing w:after="160" w:line="240" w:lineRule="exact"/>
      <w:ind w:firstLine="0"/>
    </w:pPr>
    <w:rPr>
      <w:rFonts w:ascii="Verdana" w:hAnsi="Verdana"/>
      <w:szCs w:val="24"/>
      <w:lang w:val="en-US" w:eastAsia="en-US"/>
    </w:rPr>
  </w:style>
  <w:style w:type="character" w:customStyle="1" w:styleId="505">
    <w:name w:val="Знак Знак Знак Знак"/>
    <w:basedOn w:val="74"/>
    <w:locked/>
    <w:uiPriority w:val="99"/>
    <w:rPr>
      <w:rFonts w:ascii="Cambria" w:hAnsi="Cambria" w:cs="Times New Roman"/>
      <w:b/>
      <w:bCs/>
      <w:color w:val="4F81BD"/>
      <w:sz w:val="24"/>
      <w:szCs w:val="24"/>
      <w:lang w:val="ru-RU" w:eastAsia="ru-RU" w:bidi="ar-SA"/>
    </w:rPr>
  </w:style>
  <w:style w:type="paragraph" w:customStyle="1" w:styleId="506">
    <w:name w:val="u"/>
    <w:basedOn w:val="1"/>
    <w:uiPriority w:val="99"/>
    <w:pPr>
      <w:spacing w:line="240" w:lineRule="auto"/>
      <w:ind w:firstLine="539"/>
      <w:jc w:val="both"/>
    </w:pPr>
    <w:rPr>
      <w:color w:val="000000"/>
      <w:sz w:val="18"/>
      <w:szCs w:val="18"/>
    </w:rPr>
  </w:style>
  <w:style w:type="paragraph" w:customStyle="1" w:styleId="507">
    <w:name w:val="Титул1"/>
    <w:basedOn w:val="1"/>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508">
    <w:name w:val="r"/>
    <w:basedOn w:val="1"/>
    <w:uiPriority w:val="99"/>
    <w:pPr>
      <w:spacing w:line="240" w:lineRule="auto"/>
      <w:ind w:firstLine="0"/>
      <w:jc w:val="right"/>
    </w:pPr>
    <w:rPr>
      <w:color w:val="000000"/>
      <w:szCs w:val="24"/>
    </w:rPr>
  </w:style>
  <w:style w:type="paragraph" w:customStyle="1" w:styleId="509">
    <w:name w:val="Краткий обратный адрес"/>
    <w:basedOn w:val="1"/>
    <w:uiPriority w:val="99"/>
    <w:pPr>
      <w:spacing w:line="240" w:lineRule="auto"/>
      <w:ind w:firstLine="0"/>
    </w:pPr>
    <w:rPr>
      <w:szCs w:val="24"/>
    </w:rPr>
  </w:style>
  <w:style w:type="paragraph" w:customStyle="1" w:styleId="510">
    <w:name w:val="Oaae11"/>
    <w:basedOn w:val="1"/>
    <w:uiPriority w:val="99"/>
    <w:pPr>
      <w:widowControl w:val="0"/>
      <w:overflowPunct w:val="0"/>
      <w:autoSpaceDE w:val="0"/>
      <w:autoSpaceDN w:val="0"/>
      <w:adjustRightInd w:val="0"/>
      <w:spacing w:line="240" w:lineRule="auto"/>
      <w:ind w:firstLine="0"/>
      <w:jc w:val="center"/>
      <w:textAlignment w:val="baseline"/>
    </w:pPr>
  </w:style>
  <w:style w:type="paragraph" w:customStyle="1" w:styleId="511">
    <w:name w:val="consplusnormal"/>
    <w:basedOn w:val="1"/>
    <w:qFormat/>
    <w:uiPriority w:val="99"/>
    <w:pPr>
      <w:autoSpaceDE w:val="0"/>
      <w:autoSpaceDN w:val="0"/>
      <w:spacing w:line="240" w:lineRule="auto"/>
      <w:ind w:firstLine="720"/>
    </w:pPr>
    <w:rPr>
      <w:rFonts w:ascii="Arial" w:hAnsi="Arial" w:cs="Arial"/>
      <w:sz w:val="20"/>
    </w:rPr>
  </w:style>
  <w:style w:type="paragraph" w:customStyle="1" w:styleId="512">
    <w:name w:val="Report"/>
    <w:basedOn w:val="1"/>
    <w:uiPriority w:val="99"/>
    <w:pPr>
      <w:jc w:val="both"/>
    </w:pPr>
  </w:style>
  <w:style w:type="character" w:customStyle="1" w:styleId="513">
    <w:name w:val="Normal Знак Знак"/>
    <w:basedOn w:val="74"/>
    <w:uiPriority w:val="99"/>
    <w:rPr>
      <w:rFonts w:cs="Times New Roman"/>
      <w:sz w:val="22"/>
      <w:lang w:val="ru-RU" w:eastAsia="ru-RU" w:bidi="ar-SA"/>
    </w:rPr>
  </w:style>
  <w:style w:type="paragraph" w:customStyle="1" w:styleId="514">
    <w:name w:val="Стиль 10 пт полужирный По центру Слева:  -02 см Первая строка:...1"/>
    <w:basedOn w:val="1"/>
    <w:uiPriority w:val="99"/>
    <w:pPr>
      <w:widowControl w:val="0"/>
      <w:autoSpaceDE w:val="0"/>
      <w:autoSpaceDN w:val="0"/>
      <w:adjustRightInd w:val="0"/>
      <w:spacing w:line="240" w:lineRule="auto"/>
      <w:ind w:left="-113" w:right="-113" w:firstLine="0"/>
      <w:jc w:val="center"/>
    </w:pPr>
    <w:rPr>
      <w:b/>
      <w:bCs/>
      <w:sz w:val="20"/>
    </w:rPr>
  </w:style>
  <w:style w:type="paragraph" w:customStyle="1" w:styleId="515">
    <w:name w:val="up1"/>
    <w:basedOn w:val="1"/>
    <w:uiPriority w:val="99"/>
    <w:pPr>
      <w:spacing w:after="100" w:afterAutospacing="1" w:line="240" w:lineRule="auto"/>
      <w:ind w:left="150" w:firstLine="375"/>
    </w:pPr>
    <w:rPr>
      <w:rFonts w:ascii="Arial" w:hAnsi="Arial" w:cs="Arial"/>
      <w:color w:val="000000"/>
      <w:szCs w:val="24"/>
    </w:rPr>
  </w:style>
  <w:style w:type="character" w:customStyle="1" w:styleId="516">
    <w:name w:val="Знак3 Знак Знак"/>
    <w:basedOn w:val="74"/>
    <w:uiPriority w:val="99"/>
    <w:rPr>
      <w:rFonts w:cs="Times New Roman"/>
      <w:sz w:val="24"/>
      <w:szCs w:val="24"/>
    </w:rPr>
  </w:style>
  <w:style w:type="paragraph" w:customStyle="1" w:styleId="517">
    <w:name w:val="Маркер Смыслов"/>
    <w:basedOn w:val="1"/>
    <w:uiPriority w:val="99"/>
    <w:pPr>
      <w:numPr>
        <w:ilvl w:val="0"/>
        <w:numId w:val="7"/>
      </w:numPr>
      <w:tabs>
        <w:tab w:val="left" w:pos="284"/>
      </w:tabs>
      <w:spacing w:before="40" w:line="240" w:lineRule="auto"/>
      <w:ind w:left="709" w:hanging="425"/>
    </w:pPr>
  </w:style>
  <w:style w:type="character" w:customStyle="1" w:styleId="518">
    <w:name w:val="под название"/>
    <w:basedOn w:val="74"/>
    <w:uiPriority w:val="99"/>
    <w:rPr>
      <w:rFonts w:cs="Times New Roman"/>
      <w:sz w:val="22"/>
    </w:rPr>
  </w:style>
  <w:style w:type="character" w:customStyle="1" w:styleId="519">
    <w:name w:val="Знак7 Знак"/>
    <w:basedOn w:val="74"/>
    <w:uiPriority w:val="99"/>
    <w:rPr>
      <w:rFonts w:cs="Times New Roman"/>
      <w:sz w:val="24"/>
      <w:szCs w:val="24"/>
      <w:lang w:val="ru-RU" w:eastAsia="ru-RU" w:bidi="ar-SA"/>
    </w:rPr>
  </w:style>
  <w:style w:type="character" w:customStyle="1" w:styleId="520">
    <w:name w:val="Знак2 Знак1"/>
    <w:basedOn w:val="74"/>
    <w:uiPriority w:val="99"/>
    <w:rPr>
      <w:rFonts w:cs="Times New Roman"/>
      <w:sz w:val="24"/>
      <w:szCs w:val="24"/>
    </w:rPr>
  </w:style>
  <w:style w:type="paragraph" w:customStyle="1" w:styleId="521">
    <w:name w:val="Заголовок 2 + Times New Roman"/>
    <w:basedOn w:val="3"/>
    <w:uiPriority w:val="99"/>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522">
    <w:name w:val="Сноска"/>
    <w:basedOn w:val="1"/>
    <w:uiPriority w:val="99"/>
    <w:pPr>
      <w:spacing w:line="240" w:lineRule="auto"/>
      <w:ind w:firstLine="284"/>
      <w:jc w:val="both"/>
    </w:pPr>
    <w:rPr>
      <w:sz w:val="20"/>
    </w:rPr>
  </w:style>
  <w:style w:type="character" w:customStyle="1" w:styleId="523">
    <w:name w:val="emphasize1"/>
    <w:basedOn w:val="74"/>
    <w:uiPriority w:val="99"/>
    <w:rPr>
      <w:rFonts w:cs="Times New Roman"/>
      <w:i/>
      <w:iCs/>
    </w:rPr>
  </w:style>
  <w:style w:type="character" w:customStyle="1" w:styleId="524">
    <w:name w:val="Знак7 Знак Знак"/>
    <w:basedOn w:val="74"/>
    <w:uiPriority w:val="99"/>
    <w:rPr>
      <w:rFonts w:cs="Times New Roman"/>
      <w:sz w:val="24"/>
      <w:szCs w:val="24"/>
      <w:lang w:val="ru-RU" w:eastAsia="ru-RU" w:bidi="ar-SA"/>
    </w:rPr>
  </w:style>
  <w:style w:type="character" w:customStyle="1" w:styleId="525">
    <w:name w:val="Знак6 Знак Знак"/>
    <w:basedOn w:val="74"/>
    <w:uiPriority w:val="99"/>
    <w:rPr>
      <w:rFonts w:cs="Times New Roman"/>
      <w:lang w:val="ru-RU" w:eastAsia="ru-RU" w:bidi="ar-SA"/>
    </w:rPr>
  </w:style>
  <w:style w:type="character" w:customStyle="1" w:styleId="526">
    <w:name w:val="Знак5 Знак Знак"/>
    <w:basedOn w:val="74"/>
    <w:uiPriority w:val="99"/>
    <w:rPr>
      <w:rFonts w:cs="Times New Roman"/>
      <w:b/>
      <w:bCs/>
      <w:sz w:val="24"/>
      <w:szCs w:val="24"/>
      <w:lang w:val="ru-RU" w:eastAsia="ru-RU" w:bidi="ar-SA"/>
    </w:rPr>
  </w:style>
  <w:style w:type="character" w:customStyle="1" w:styleId="527">
    <w:name w:val="Normal Знак Знак Знак"/>
    <w:basedOn w:val="74"/>
    <w:uiPriority w:val="99"/>
    <w:rPr>
      <w:rFonts w:cs="Times New Roman"/>
      <w:sz w:val="22"/>
      <w:lang w:val="ru-RU" w:eastAsia="ru-RU" w:bidi="ar-SA"/>
    </w:rPr>
  </w:style>
  <w:style w:type="character" w:customStyle="1" w:styleId="528">
    <w:name w:val="Знак2 Знак Знак"/>
    <w:basedOn w:val="74"/>
    <w:uiPriority w:val="99"/>
    <w:rPr>
      <w:rFonts w:cs="Times New Roman"/>
      <w:sz w:val="24"/>
      <w:szCs w:val="24"/>
    </w:rPr>
  </w:style>
  <w:style w:type="character" w:customStyle="1" w:styleId="529">
    <w:name w:val="S_Заголовок 2 Знак Знак1"/>
    <w:basedOn w:val="74"/>
    <w:uiPriority w:val="99"/>
    <w:rPr>
      <w:rFonts w:eastAsia="Times New Roman" w:cs="Arial"/>
      <w:b/>
      <w:bCs/>
      <w:sz w:val="24"/>
      <w:szCs w:val="24"/>
      <w:lang w:val="ru-RU" w:eastAsia="ru-RU" w:bidi="ar-SA"/>
    </w:rPr>
  </w:style>
  <w:style w:type="character" w:customStyle="1" w:styleId="530">
    <w:name w:val="Normal + 10 пт полужирный По центру Слева:  -02 см Справ... Знак Знак"/>
    <w:basedOn w:val="74"/>
    <w:locked/>
    <w:uiPriority w:val="99"/>
    <w:rPr>
      <w:rFonts w:cs="Times New Roman"/>
      <w:b/>
      <w:bCs/>
      <w:lang w:val="ru-RU" w:eastAsia="ru-RU" w:bidi="ar-SA"/>
    </w:rPr>
  </w:style>
  <w:style w:type="character" w:customStyle="1" w:styleId="531">
    <w:name w:val="ConsPlusNormal Знак Знак"/>
    <w:basedOn w:val="74"/>
    <w:semiHidden/>
    <w:locked/>
    <w:uiPriority w:val="99"/>
    <w:rPr>
      <w:rFonts w:ascii="Arial" w:hAnsi="Arial" w:cs="Arial"/>
      <w:lang w:val="ru-RU" w:eastAsia="ru-RU" w:bidi="ar-SA"/>
    </w:rPr>
  </w:style>
  <w:style w:type="character" w:customStyle="1" w:styleId="532">
    <w:name w:val="Заголовок_1 Знак Знак Знак"/>
    <w:basedOn w:val="74"/>
    <w:semiHidden/>
    <w:locked/>
    <w:uiPriority w:val="99"/>
    <w:rPr>
      <w:rFonts w:cs="Times New Roman"/>
      <w:sz w:val="24"/>
      <w:szCs w:val="24"/>
      <w:lang w:val="ru-RU" w:eastAsia="ru-RU" w:bidi="ar-SA"/>
    </w:rPr>
  </w:style>
  <w:style w:type="character" w:customStyle="1" w:styleId="533">
    <w:name w:val="S_Заголовок 1 Знак Знак"/>
    <w:basedOn w:val="532"/>
    <w:locked/>
    <w:uiPriority w:val="99"/>
    <w:rPr>
      <w:rFonts w:eastAsia="Times New Roman" w:cs="Times New Roman"/>
      <w:b/>
      <w:caps/>
      <w:sz w:val="24"/>
      <w:szCs w:val="24"/>
      <w:lang w:val="ru-RU" w:eastAsia="ru-RU" w:bidi="ar-SA"/>
    </w:rPr>
  </w:style>
  <w:style w:type="character" w:customStyle="1" w:styleId="534">
    <w:name w:val="S_Заголовок 3 Знак Знак"/>
    <w:basedOn w:val="74"/>
    <w:locked/>
    <w:uiPriority w:val="99"/>
    <w:rPr>
      <w:rFonts w:eastAsia="Times New Roman" w:cs="Times New Roman"/>
      <w:b/>
      <w:sz w:val="24"/>
      <w:szCs w:val="24"/>
      <w:u w:val="none"/>
      <w:lang w:val="ru-RU" w:eastAsia="ru-RU" w:bidi="ar-SA"/>
    </w:rPr>
  </w:style>
  <w:style w:type="character" w:customStyle="1" w:styleId="535">
    <w:name w:val="S_Заголовок 4 Знак Знак"/>
    <w:basedOn w:val="74"/>
    <w:locked/>
    <w:uiPriority w:val="99"/>
    <w:rPr>
      <w:rFonts w:eastAsia="Times New Roman" w:cs="Times New Roman"/>
      <w:i/>
      <w:sz w:val="24"/>
      <w:szCs w:val="24"/>
      <w:lang w:val="ru-RU" w:eastAsia="ru-RU" w:bidi="ar-SA"/>
    </w:rPr>
  </w:style>
  <w:style w:type="character" w:customStyle="1" w:styleId="536">
    <w:name w:val="S_Маркированный Знак Знак Знак"/>
    <w:basedOn w:val="74"/>
    <w:locked/>
    <w:uiPriority w:val="99"/>
    <w:rPr>
      <w:rFonts w:ascii="Times New Roman" w:hAnsi="Times New Roman" w:cs="Times New Roman"/>
      <w:b/>
      <w:i/>
      <w:sz w:val="24"/>
      <w:szCs w:val="24"/>
      <w:lang w:val="ru-RU" w:eastAsia="ru-RU" w:bidi="ar-SA"/>
    </w:rPr>
  </w:style>
  <w:style w:type="character" w:customStyle="1" w:styleId="537">
    <w:name w:val="S_Обычный в таблице Знак Знак"/>
    <w:basedOn w:val="74"/>
    <w:locked/>
    <w:uiPriority w:val="99"/>
    <w:rPr>
      <w:rFonts w:cs="Times New Roman"/>
      <w:sz w:val="24"/>
      <w:szCs w:val="24"/>
      <w:lang w:val="ru-RU" w:eastAsia="ru-RU" w:bidi="ar-SA"/>
    </w:rPr>
  </w:style>
  <w:style w:type="character" w:customStyle="1" w:styleId="538">
    <w:name w:val="S_Обычный с подчеркиванием Знак Знак"/>
    <w:basedOn w:val="74"/>
    <w:locked/>
    <w:uiPriority w:val="99"/>
    <w:rPr>
      <w:rFonts w:cs="Times New Roman"/>
      <w:sz w:val="24"/>
      <w:szCs w:val="24"/>
      <w:u w:val="single"/>
      <w:lang w:val="ru-RU" w:eastAsia="ru-RU" w:bidi="ar-SA"/>
    </w:rPr>
  </w:style>
  <w:style w:type="character" w:customStyle="1" w:styleId="539">
    <w:name w:val="Обычный в таблице Знак Знак Знак"/>
    <w:basedOn w:val="74"/>
    <w:locked/>
    <w:uiPriority w:val="99"/>
    <w:rPr>
      <w:rFonts w:cs="Times New Roman"/>
      <w:sz w:val="24"/>
      <w:szCs w:val="24"/>
      <w:lang w:val="ru-RU" w:eastAsia="ru-RU" w:bidi="ar-SA"/>
    </w:rPr>
  </w:style>
  <w:style w:type="character" w:customStyle="1" w:styleId="540">
    <w:name w:val="S_Обычный Знак Знак Знак Знак"/>
    <w:basedOn w:val="74"/>
    <w:locked/>
    <w:uiPriority w:val="99"/>
    <w:rPr>
      <w:rFonts w:cs="Times New Roman"/>
      <w:sz w:val="24"/>
      <w:szCs w:val="24"/>
      <w:lang w:val="ru-RU" w:eastAsia="ru-RU" w:bidi="ar-SA"/>
    </w:rPr>
  </w:style>
  <w:style w:type="character" w:customStyle="1" w:styleId="541">
    <w:name w:val="S_Заголовок таблицы Знак Знак"/>
    <w:basedOn w:val="74"/>
    <w:locked/>
    <w:uiPriority w:val="99"/>
    <w:rPr>
      <w:rFonts w:cs="Times New Roman"/>
      <w:sz w:val="24"/>
      <w:szCs w:val="24"/>
      <w:u w:val="single"/>
      <w:lang w:val="ru-RU" w:eastAsia="ru-RU" w:bidi="ar-SA"/>
    </w:rPr>
  </w:style>
  <w:style w:type="character" w:customStyle="1" w:styleId="542">
    <w:name w:val="Стиль S_Заголовок 1 + 14 пт Знак Знак"/>
    <w:basedOn w:val="74"/>
    <w:locked/>
    <w:uiPriority w:val="99"/>
    <w:rPr>
      <w:rFonts w:eastAsia="Times New Roman" w:cs="Times New Roman"/>
      <w:b/>
      <w:bCs/>
      <w:caps/>
      <w:sz w:val="24"/>
      <w:szCs w:val="24"/>
      <w:lang w:val="ru-RU" w:eastAsia="ru-RU" w:bidi="ar-SA"/>
    </w:rPr>
  </w:style>
  <w:style w:type="character" w:customStyle="1" w:styleId="543">
    <w:name w:val="_Заголовок 2 Знак Знак Знак"/>
    <w:basedOn w:val="74"/>
    <w:locked/>
    <w:uiPriority w:val="99"/>
    <w:rPr>
      <w:rFonts w:cs="Times New Roman"/>
      <w:b/>
      <w:sz w:val="28"/>
      <w:szCs w:val="28"/>
      <w:lang w:val="ru-RU" w:eastAsia="ru-RU" w:bidi="ar-SA"/>
    </w:rPr>
  </w:style>
  <w:style w:type="character" w:customStyle="1" w:styleId="544">
    <w:name w:val="Маркированный_1 Знак Знак1"/>
    <w:basedOn w:val="74"/>
    <w:semiHidden/>
    <w:uiPriority w:val="99"/>
    <w:rPr>
      <w:rFonts w:cs="Times New Roman"/>
      <w:sz w:val="24"/>
      <w:szCs w:val="24"/>
      <w:lang w:val="ru-RU" w:eastAsia="ru-RU" w:bidi="ar-SA"/>
    </w:rPr>
  </w:style>
  <w:style w:type="character" w:customStyle="1" w:styleId="545">
    <w:name w:val="Подчеркнутый Знак Знак1"/>
    <w:basedOn w:val="74"/>
    <w:semiHidden/>
    <w:uiPriority w:val="99"/>
    <w:rPr>
      <w:rFonts w:cs="Times New Roman"/>
      <w:sz w:val="24"/>
      <w:szCs w:val="24"/>
      <w:u w:val="single"/>
      <w:lang w:val="ru-RU" w:eastAsia="ru-RU" w:bidi="ar-SA"/>
    </w:rPr>
  </w:style>
  <w:style w:type="paragraph" w:customStyle="1" w:styleId="546">
    <w:name w:val="ConsPlusDocList"/>
    <w:uiPriority w:val="99"/>
    <w:pPr>
      <w:widowControl w:val="0"/>
      <w:autoSpaceDE w:val="0"/>
      <w:autoSpaceDN w:val="0"/>
      <w:adjustRightInd w:val="0"/>
    </w:pPr>
    <w:rPr>
      <w:rFonts w:ascii="Courier New" w:hAnsi="Courier New" w:eastAsia="Times New Roman" w:cs="Courier New"/>
      <w:sz w:val="20"/>
      <w:szCs w:val="20"/>
      <w:lang w:val="ru-RU" w:eastAsia="ru-RU" w:bidi="ar-SA"/>
    </w:rPr>
  </w:style>
  <w:style w:type="character" w:customStyle="1" w:styleId="547">
    <w:name w:val="industryminor1"/>
    <w:basedOn w:val="74"/>
    <w:uiPriority w:val="99"/>
    <w:rPr>
      <w:rFonts w:cs="Times New Roman"/>
      <w:color w:val="000099"/>
    </w:rPr>
  </w:style>
  <w:style w:type="table" w:customStyle="1" w:styleId="548">
    <w:name w:val="Сетка таблицы1"/>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49">
    <w:name w:val="Знак Знак19"/>
    <w:basedOn w:val="74"/>
    <w:locked/>
    <w:uiPriority w:val="99"/>
    <w:rPr>
      <w:rFonts w:cs="Arial"/>
      <w:b/>
      <w:bCs/>
      <w:caps/>
      <w:sz w:val="26"/>
      <w:szCs w:val="26"/>
      <w:lang w:val="ru-RU" w:eastAsia="ru-RU" w:bidi="ar-SA"/>
    </w:rPr>
  </w:style>
  <w:style w:type="character" w:customStyle="1" w:styleId="550">
    <w:name w:val="Знак Знак18"/>
    <w:basedOn w:val="74"/>
    <w:locked/>
    <w:uiPriority w:val="99"/>
    <w:rPr>
      <w:rFonts w:cs="Times New Roman"/>
      <w:b/>
      <w:sz w:val="22"/>
      <w:lang w:val="ru-RU" w:eastAsia="ru-RU" w:bidi="ar-SA"/>
    </w:rPr>
  </w:style>
  <w:style w:type="paragraph" w:customStyle="1" w:styleId="551">
    <w:name w:val="center"/>
    <w:basedOn w:val="1"/>
    <w:uiPriority w:val="99"/>
    <w:pPr>
      <w:spacing w:before="140" w:after="140" w:line="240" w:lineRule="auto"/>
      <w:ind w:firstLine="0"/>
      <w:jc w:val="center"/>
    </w:pPr>
    <w:rPr>
      <w:sz w:val="21"/>
      <w:szCs w:val="21"/>
    </w:rPr>
  </w:style>
  <w:style w:type="paragraph" w:customStyle="1" w:styleId="552">
    <w:name w:val="Char Char"/>
    <w:basedOn w:val="1"/>
    <w:uiPriority w:val="0"/>
    <w:pPr>
      <w:spacing w:after="160" w:line="240" w:lineRule="exact"/>
      <w:ind w:firstLine="0"/>
    </w:pPr>
    <w:rPr>
      <w:rFonts w:ascii="Verdana" w:hAnsi="Verdana" w:cs="Verdana"/>
      <w:sz w:val="20"/>
      <w:lang w:val="en-US" w:eastAsia="en-US"/>
    </w:rPr>
  </w:style>
  <w:style w:type="paragraph" w:customStyle="1" w:styleId="553">
    <w:name w:val="Основной текст 31"/>
    <w:basedOn w:val="1"/>
    <w:uiPriority w:val="0"/>
    <w:pPr>
      <w:spacing w:line="240" w:lineRule="auto"/>
      <w:ind w:firstLine="0"/>
      <w:jc w:val="center"/>
    </w:pPr>
    <w:rPr>
      <w:b/>
      <w:bCs/>
      <w:sz w:val="32"/>
      <w:szCs w:val="32"/>
      <w:lang w:eastAsia="ar-SA"/>
    </w:rPr>
  </w:style>
  <w:style w:type="paragraph" w:customStyle="1" w:styleId="554">
    <w:name w:val="Знак Знак Знак Знак Знак Знак"/>
    <w:basedOn w:val="1"/>
    <w:uiPriority w:val="99"/>
    <w:pPr>
      <w:spacing w:before="100" w:beforeAutospacing="1" w:after="100" w:afterAutospacing="1" w:line="240" w:lineRule="auto"/>
      <w:ind w:firstLine="0"/>
      <w:jc w:val="both"/>
    </w:pPr>
    <w:rPr>
      <w:rFonts w:ascii="Tahoma" w:hAnsi="Tahoma"/>
      <w:sz w:val="20"/>
      <w:lang w:val="en-US" w:eastAsia="en-US"/>
    </w:rPr>
  </w:style>
  <w:style w:type="character" w:customStyle="1" w:styleId="555">
    <w:name w:val="WW-Absatz-Standardschriftart1111111"/>
    <w:uiPriority w:val="99"/>
  </w:style>
  <w:style w:type="character" w:customStyle="1" w:styleId="556">
    <w:name w:val="WW-Absatz-Standardschriftart1111111111111111111"/>
    <w:uiPriority w:val="99"/>
  </w:style>
  <w:style w:type="character" w:customStyle="1" w:styleId="557">
    <w:name w:val="WW8Num1z1"/>
    <w:uiPriority w:val="99"/>
    <w:rPr>
      <w:rFonts w:ascii="Courier New" w:hAnsi="Courier New"/>
    </w:rPr>
  </w:style>
  <w:style w:type="character" w:customStyle="1" w:styleId="558">
    <w:name w:val="common1"/>
    <w:basedOn w:val="74"/>
    <w:uiPriority w:val="99"/>
    <w:rPr>
      <w:rFonts w:cs="Times New Roman"/>
    </w:rPr>
  </w:style>
  <w:style w:type="paragraph" w:customStyle="1" w:styleId="559">
    <w:name w:val="Абзац списка1"/>
    <w:basedOn w:val="1"/>
    <w:uiPriority w:val="99"/>
    <w:pPr>
      <w:autoSpaceDE w:val="0"/>
      <w:autoSpaceDN w:val="0"/>
      <w:spacing w:after="200" w:line="276" w:lineRule="auto"/>
      <w:ind w:left="720" w:firstLine="0"/>
    </w:pPr>
    <w:rPr>
      <w:rFonts w:ascii="Calibri" w:hAnsi="Calibri" w:cs="Calibri"/>
      <w:sz w:val="22"/>
      <w:szCs w:val="22"/>
    </w:rPr>
  </w:style>
  <w:style w:type="paragraph" w:customStyle="1" w:styleId="560">
    <w:name w:val="consnormal"/>
    <w:basedOn w:val="1"/>
    <w:uiPriority w:val="99"/>
    <w:pPr>
      <w:spacing w:before="100" w:beforeAutospacing="1" w:after="100" w:afterAutospacing="1" w:line="240" w:lineRule="auto"/>
      <w:ind w:firstLine="0"/>
    </w:pPr>
    <w:rPr>
      <w:szCs w:val="24"/>
    </w:rPr>
  </w:style>
  <w:style w:type="character" w:customStyle="1" w:styleId="561">
    <w:name w:val="Знак Знак7"/>
    <w:basedOn w:val="74"/>
    <w:locked/>
    <w:uiPriority w:val="99"/>
    <w:rPr>
      <w:rFonts w:cs="Times New Roman"/>
      <w:sz w:val="24"/>
      <w:szCs w:val="24"/>
      <w:lang w:val="ru-RU" w:eastAsia="ru-RU" w:bidi="ar-SA"/>
    </w:rPr>
  </w:style>
  <w:style w:type="character" w:customStyle="1" w:styleId="562">
    <w:name w:val="Основной текст 1 Знак"/>
    <w:basedOn w:val="74"/>
    <w:locked/>
    <w:uiPriority w:val="99"/>
    <w:rPr>
      <w:rFonts w:cs="Times New Roman"/>
      <w:sz w:val="24"/>
      <w:szCs w:val="24"/>
      <w:lang w:val="ru-RU" w:eastAsia="ru-RU" w:bidi="ar-SA"/>
    </w:rPr>
  </w:style>
  <w:style w:type="paragraph" w:customStyle="1" w:styleId="563">
    <w:name w:val="xl34"/>
    <w:basedOn w:val="1"/>
    <w:qFormat/>
    <w:uiPriority w:val="99"/>
    <w:pPr>
      <w:pBdr>
        <w:left w:val="single" w:color="auto" w:sz="4" w:space="0"/>
        <w:bottom w:val="single" w:color="auto" w:sz="4" w:space="0"/>
        <w:right w:val="single" w:color="auto" w:sz="4" w:space="0"/>
      </w:pBdr>
      <w:spacing w:before="100" w:beforeAutospacing="1" w:after="100" w:afterAutospacing="1" w:line="240" w:lineRule="auto"/>
      <w:ind w:firstLine="0"/>
      <w:jc w:val="center"/>
    </w:pPr>
    <w:rPr>
      <w:szCs w:val="24"/>
    </w:rPr>
  </w:style>
  <w:style w:type="character" w:customStyle="1" w:styleId="564">
    <w:name w:val="Знак Знак8"/>
    <w:basedOn w:val="74"/>
    <w:locked/>
    <w:uiPriority w:val="99"/>
    <w:rPr>
      <w:rFonts w:cs="Times New Roman"/>
      <w:sz w:val="24"/>
      <w:szCs w:val="24"/>
      <w:lang w:val="ru-RU" w:eastAsia="ru-RU" w:bidi="ar-SA"/>
    </w:rPr>
  </w:style>
  <w:style w:type="character" w:customStyle="1" w:styleId="565">
    <w:name w:val="Знак4 Знак Знак1"/>
    <w:basedOn w:val="74"/>
    <w:locked/>
    <w:uiPriority w:val="99"/>
    <w:rPr>
      <w:rFonts w:cs="Times New Roman"/>
      <w:b/>
      <w:bCs/>
      <w:caps/>
      <w:sz w:val="24"/>
      <w:szCs w:val="24"/>
      <w:lang w:val="ru-RU" w:eastAsia="ru-RU" w:bidi="ar-SA"/>
    </w:rPr>
  </w:style>
  <w:style w:type="character" w:customStyle="1" w:styleId="566">
    <w:name w:val="Знак Знак3"/>
    <w:basedOn w:val="74"/>
    <w:uiPriority w:val="99"/>
    <w:rPr>
      <w:rFonts w:cs="Times New Roman"/>
      <w:i/>
      <w:sz w:val="24"/>
      <w:szCs w:val="24"/>
      <w:lang w:val="ru-RU" w:eastAsia="ru-RU" w:bidi="ar-SA"/>
    </w:rPr>
  </w:style>
  <w:style w:type="character" w:customStyle="1" w:styleId="567">
    <w:name w:val="Знак Знак121"/>
    <w:basedOn w:val="74"/>
    <w:uiPriority w:val="99"/>
    <w:rPr>
      <w:rFonts w:cs="Times New Roman"/>
      <w:lang w:val="ru-RU" w:eastAsia="ru-RU" w:bidi="ar-SA"/>
    </w:rPr>
  </w:style>
  <w:style w:type="character" w:customStyle="1" w:styleId="568">
    <w:name w:val="Знак Знак5"/>
    <w:basedOn w:val="74"/>
    <w:uiPriority w:val="99"/>
    <w:rPr>
      <w:rFonts w:ascii="Arial" w:hAnsi="Arial" w:cs="Arial"/>
      <w:b/>
      <w:bCs/>
      <w:sz w:val="26"/>
      <w:szCs w:val="26"/>
      <w:lang w:val="ru-RU" w:eastAsia="ru-RU" w:bidi="ar-SA"/>
    </w:rPr>
  </w:style>
  <w:style w:type="character" w:customStyle="1" w:styleId="569">
    <w:name w:val="Знак Знак6"/>
    <w:basedOn w:val="74"/>
    <w:uiPriority w:val="99"/>
    <w:rPr>
      <w:rFonts w:ascii="Arial" w:hAnsi="Arial" w:cs="Arial"/>
      <w:b/>
      <w:bCs/>
      <w:spacing w:val="-12"/>
      <w:kern w:val="32"/>
      <w:sz w:val="36"/>
      <w:szCs w:val="36"/>
      <w:lang w:val="ru-RU" w:eastAsia="ru-RU" w:bidi="ar-SA"/>
    </w:rPr>
  </w:style>
  <w:style w:type="character" w:customStyle="1" w:styleId="570">
    <w:name w:val="Знак1 Знак Знак Знак"/>
    <w:basedOn w:val="74"/>
    <w:uiPriority w:val="99"/>
    <w:rPr>
      <w:rFonts w:ascii="Courier New" w:hAnsi="Courier New" w:cs="Courier New"/>
      <w:spacing w:val="-5"/>
      <w:lang w:val="ru-RU" w:eastAsia="en-US" w:bidi="ar-SA"/>
    </w:rPr>
  </w:style>
  <w:style w:type="character" w:customStyle="1" w:styleId="571">
    <w:name w:val="Знак Знак11"/>
    <w:basedOn w:val="74"/>
    <w:uiPriority w:val="99"/>
    <w:rPr>
      <w:rFonts w:cs="Times New Roman"/>
      <w:b/>
      <w:bCs/>
      <w:caps/>
      <w:sz w:val="24"/>
      <w:szCs w:val="24"/>
      <w:lang w:val="ru-RU" w:eastAsia="ru-RU" w:bidi="ar-SA"/>
    </w:rPr>
  </w:style>
  <w:style w:type="character" w:customStyle="1" w:styleId="572">
    <w:name w:val="Знак Знак9"/>
    <w:basedOn w:val="74"/>
    <w:uiPriority w:val="99"/>
    <w:rPr>
      <w:rFonts w:cs="Times New Roman"/>
      <w:b/>
      <w:bCs/>
      <w:sz w:val="28"/>
      <w:szCs w:val="28"/>
      <w:lang w:val="ru-RU" w:eastAsia="ru-RU" w:bidi="ar-SA"/>
    </w:rPr>
  </w:style>
  <w:style w:type="character" w:customStyle="1" w:styleId="573">
    <w:name w:val="Знак2 Знак"/>
    <w:basedOn w:val="74"/>
    <w:uiPriority w:val="99"/>
    <w:rPr>
      <w:rFonts w:cs="Times New Roman"/>
      <w:sz w:val="24"/>
      <w:szCs w:val="24"/>
    </w:rPr>
  </w:style>
  <w:style w:type="character" w:customStyle="1" w:styleId="574">
    <w:name w:val="Знак Знак14"/>
    <w:basedOn w:val="74"/>
    <w:uiPriority w:val="99"/>
    <w:rPr>
      <w:rFonts w:cs="Times New Roman"/>
      <w:sz w:val="16"/>
      <w:szCs w:val="16"/>
      <w:lang w:val="ru-RU" w:eastAsia="ru-RU" w:bidi="ar-SA"/>
    </w:rPr>
  </w:style>
  <w:style w:type="paragraph" w:customStyle="1" w:styleId="575">
    <w:name w:val="Знак1 Знак Знак Знак Знак Знак Знак"/>
    <w:basedOn w:val="1"/>
    <w:uiPriority w:val="99"/>
    <w:pPr>
      <w:spacing w:after="160" w:line="240" w:lineRule="exact"/>
      <w:ind w:firstLine="0"/>
    </w:pPr>
    <w:rPr>
      <w:rFonts w:ascii="Verdana" w:hAnsi="Verdana"/>
      <w:szCs w:val="24"/>
      <w:lang w:val="en-US" w:eastAsia="en-US"/>
    </w:rPr>
  </w:style>
  <w:style w:type="paragraph" w:customStyle="1" w:styleId="576">
    <w:name w:val="Заголовок 12"/>
    <w:basedOn w:val="54"/>
    <w:uiPriority w:val="99"/>
    <w:rPr>
      <w:caps/>
      <w:sz w:val="22"/>
    </w:rPr>
  </w:style>
  <w:style w:type="paragraph" w:customStyle="1" w:styleId="577">
    <w:name w:val="xl38"/>
    <w:basedOn w:val="1"/>
    <w:uiPriority w:val="99"/>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578">
    <w:name w:val="menu_base_text1"/>
    <w:basedOn w:val="1"/>
    <w:uiPriority w:val="99"/>
    <w:pPr>
      <w:pBdr>
        <w:bottom w:val="single" w:color="D7DBDF" w:sz="6" w:space="8"/>
        <w:right w:val="single" w:color="D7DBDF" w:sz="6" w:space="15"/>
      </w:pBdr>
      <w:spacing w:before="100" w:beforeAutospacing="1" w:after="100" w:afterAutospacing="1" w:line="240" w:lineRule="auto"/>
      <w:ind w:firstLine="0"/>
      <w:jc w:val="both"/>
    </w:pPr>
    <w:rPr>
      <w:sz w:val="20"/>
    </w:rPr>
  </w:style>
  <w:style w:type="paragraph" w:customStyle="1" w:styleId="579">
    <w:name w:val="s_13"/>
    <w:basedOn w:val="1"/>
    <w:uiPriority w:val="99"/>
    <w:pPr>
      <w:spacing w:line="240" w:lineRule="auto"/>
      <w:ind w:firstLine="720"/>
    </w:pPr>
    <w:rPr>
      <w:sz w:val="20"/>
    </w:rPr>
  </w:style>
  <w:style w:type="character" w:customStyle="1" w:styleId="580">
    <w:name w:val="Основной текст_"/>
    <w:basedOn w:val="74"/>
    <w:uiPriority w:val="99"/>
    <w:rPr>
      <w:rFonts w:ascii="Arial" w:hAnsi="Arial" w:cs="Arial"/>
      <w:spacing w:val="0"/>
      <w:sz w:val="16"/>
      <w:szCs w:val="16"/>
    </w:rPr>
  </w:style>
  <w:style w:type="character" w:customStyle="1" w:styleId="581">
    <w:name w:val="Основной текст (2)_"/>
    <w:basedOn w:val="74"/>
    <w:link w:val="582"/>
    <w:locked/>
    <w:uiPriority w:val="99"/>
    <w:rPr>
      <w:rFonts w:ascii="Arial" w:hAnsi="Arial" w:cs="Arial"/>
      <w:shd w:val="clear" w:color="auto" w:fill="FFFFFF"/>
    </w:rPr>
  </w:style>
  <w:style w:type="paragraph" w:customStyle="1" w:styleId="582">
    <w:name w:val="Основной текст (2)"/>
    <w:basedOn w:val="1"/>
    <w:link w:val="581"/>
    <w:uiPriority w:val="99"/>
    <w:pPr>
      <w:shd w:val="clear" w:color="auto" w:fill="FFFFFF"/>
      <w:spacing w:line="240" w:lineRule="atLeast"/>
      <w:ind w:firstLine="0"/>
      <w:jc w:val="both"/>
    </w:pPr>
    <w:rPr>
      <w:rFonts w:ascii="Arial" w:hAnsi="Arial" w:cs="Arial"/>
      <w:sz w:val="20"/>
    </w:rPr>
  </w:style>
  <w:style w:type="character" w:customStyle="1" w:styleId="583">
    <w:name w:val="Основной текст (2) + 8 pt"/>
    <w:basedOn w:val="581"/>
    <w:uiPriority w:val="99"/>
    <w:rPr>
      <w:rFonts w:ascii="Arial" w:hAnsi="Arial" w:cs="Arial"/>
      <w:b/>
      <w:bCs/>
      <w:sz w:val="16"/>
      <w:szCs w:val="16"/>
      <w:shd w:val="clear" w:color="auto" w:fill="FFFFFF"/>
    </w:rPr>
  </w:style>
  <w:style w:type="character" w:customStyle="1" w:styleId="584">
    <w:name w:val="Основной текст (3)_"/>
    <w:basedOn w:val="74"/>
    <w:link w:val="585"/>
    <w:locked/>
    <w:uiPriority w:val="99"/>
    <w:rPr>
      <w:rFonts w:ascii="Arial" w:hAnsi="Arial" w:cs="Arial"/>
      <w:sz w:val="16"/>
      <w:szCs w:val="16"/>
      <w:shd w:val="clear" w:color="auto" w:fill="FFFFFF"/>
    </w:rPr>
  </w:style>
  <w:style w:type="paragraph" w:customStyle="1" w:styleId="585">
    <w:name w:val="Основной текст (3)"/>
    <w:basedOn w:val="1"/>
    <w:link w:val="584"/>
    <w:uiPriority w:val="99"/>
    <w:pPr>
      <w:shd w:val="clear" w:color="auto" w:fill="FFFFFF"/>
      <w:spacing w:line="240" w:lineRule="atLeast"/>
      <w:ind w:firstLine="0"/>
    </w:pPr>
    <w:rPr>
      <w:rFonts w:ascii="Arial" w:hAnsi="Arial" w:cs="Arial"/>
      <w:sz w:val="16"/>
      <w:szCs w:val="16"/>
    </w:rPr>
  </w:style>
  <w:style w:type="character" w:customStyle="1" w:styleId="586">
    <w:name w:val="Абзац списка Знак"/>
    <w:link w:val="151"/>
    <w:locked/>
    <w:uiPriority w:val="99"/>
    <w:rPr>
      <w:rFonts w:ascii="Times New Roman" w:hAnsi="Times New Roman"/>
      <w:sz w:val="22"/>
    </w:rPr>
  </w:style>
  <w:style w:type="paragraph" w:customStyle="1" w:styleId="587">
    <w:name w:val="Адрес"/>
    <w:uiPriority w:val="99"/>
    <w:pPr>
      <w:spacing w:line="268" w:lineRule="auto"/>
      <w:jc w:val="center"/>
    </w:pPr>
    <w:rPr>
      <w:rFonts w:ascii="Arial" w:hAnsi="Arial" w:eastAsia="Times New Roman" w:cs="Arial"/>
      <w:kern w:val="28"/>
      <w:sz w:val="16"/>
      <w:szCs w:val="16"/>
      <w:lang w:val="en-US" w:eastAsia="en-US" w:bidi="ar-SA"/>
    </w:rPr>
  </w:style>
  <w:style w:type="character" w:customStyle="1" w:styleId="588">
    <w:name w:val="Absatz-Standardschriftart"/>
    <w:uiPriority w:val="0"/>
  </w:style>
  <w:style w:type="paragraph" w:customStyle="1" w:styleId="589">
    <w:name w:val="Обычный4"/>
    <w:uiPriority w:val="99"/>
    <w:pPr>
      <w:widowControl w:val="0"/>
      <w:suppressAutoHyphens/>
    </w:pPr>
    <w:rPr>
      <w:rFonts w:ascii="Times New Roman" w:hAnsi="Times New Roman" w:eastAsia="Times New Roman" w:cs="Times New Roman"/>
      <w:sz w:val="20"/>
      <w:szCs w:val="20"/>
      <w:lang w:val="ru-RU" w:eastAsia="ar-SA" w:bidi="ar-SA"/>
    </w:rPr>
  </w:style>
  <w:style w:type="paragraph" w:customStyle="1" w:styleId="590">
    <w:name w:val="Схема документа1"/>
    <w:basedOn w:val="1"/>
    <w:uiPriority w:val="0"/>
    <w:pPr>
      <w:shd w:val="clear" w:color="auto" w:fill="000080"/>
      <w:suppressAutoHyphens/>
      <w:spacing w:line="240" w:lineRule="auto"/>
      <w:ind w:firstLine="0"/>
    </w:pPr>
    <w:rPr>
      <w:rFonts w:ascii="Tahoma" w:hAnsi="Tahoma"/>
      <w:sz w:val="20"/>
      <w:lang w:eastAsia="ar-SA"/>
    </w:rPr>
  </w:style>
  <w:style w:type="paragraph" w:customStyle="1" w:styleId="591">
    <w:name w:val="Основной текст с отступом 21"/>
    <w:basedOn w:val="1"/>
    <w:uiPriority w:val="0"/>
    <w:pPr>
      <w:suppressAutoHyphens/>
      <w:spacing w:line="240" w:lineRule="auto"/>
      <w:ind w:firstLine="720"/>
      <w:jc w:val="center"/>
    </w:pPr>
    <w:rPr>
      <w:sz w:val="28"/>
      <w:lang w:eastAsia="ar-SA"/>
    </w:rPr>
  </w:style>
  <w:style w:type="paragraph" w:customStyle="1" w:styleId="592">
    <w:name w:val="Текст1"/>
    <w:basedOn w:val="1"/>
    <w:uiPriority w:val="99"/>
    <w:pPr>
      <w:suppressAutoHyphens/>
      <w:spacing w:line="240" w:lineRule="auto"/>
      <w:ind w:firstLine="0"/>
    </w:pPr>
    <w:rPr>
      <w:rFonts w:ascii="Courier New" w:hAnsi="Courier New"/>
      <w:sz w:val="20"/>
      <w:lang w:eastAsia="ar-SA"/>
    </w:rPr>
  </w:style>
  <w:style w:type="paragraph" w:customStyle="1" w:styleId="593">
    <w:name w:val="FR4"/>
    <w:uiPriority w:val="99"/>
    <w:pPr>
      <w:widowControl w:val="0"/>
      <w:suppressAutoHyphens/>
      <w:overflowPunct w:val="0"/>
      <w:autoSpaceDE w:val="0"/>
      <w:spacing w:line="316" w:lineRule="auto"/>
      <w:jc w:val="both"/>
      <w:textAlignment w:val="baseline"/>
    </w:pPr>
    <w:rPr>
      <w:rFonts w:ascii="Times New Roman" w:hAnsi="Times New Roman" w:eastAsia="Times New Roman" w:cs="Times New Roman"/>
      <w:sz w:val="36"/>
      <w:szCs w:val="20"/>
      <w:lang w:val="ru-RU" w:eastAsia="ar-SA" w:bidi="ar-SA"/>
    </w:rPr>
  </w:style>
  <w:style w:type="paragraph" w:customStyle="1" w:styleId="594">
    <w:name w:val="FR5"/>
    <w:uiPriority w:val="99"/>
    <w:pPr>
      <w:widowControl w:val="0"/>
      <w:suppressAutoHyphens/>
      <w:overflowPunct w:val="0"/>
      <w:autoSpaceDE w:val="0"/>
      <w:spacing w:before="340" w:line="300" w:lineRule="auto"/>
      <w:ind w:left="40" w:firstLine="540"/>
      <w:jc w:val="both"/>
      <w:textAlignment w:val="baseline"/>
    </w:pPr>
    <w:rPr>
      <w:rFonts w:ascii="Times New Roman" w:hAnsi="Times New Roman" w:eastAsia="Times New Roman" w:cs="Times New Roman"/>
      <w:sz w:val="28"/>
      <w:szCs w:val="20"/>
      <w:lang w:val="ru-RU" w:eastAsia="ar-SA" w:bidi="ar-SA"/>
    </w:rPr>
  </w:style>
  <w:style w:type="paragraph" w:customStyle="1" w:styleId="595">
    <w:name w:val="FR1"/>
    <w:uiPriority w:val="0"/>
    <w:pPr>
      <w:widowControl w:val="0"/>
      <w:suppressAutoHyphens/>
      <w:overflowPunct w:val="0"/>
      <w:autoSpaceDE w:val="0"/>
      <w:ind w:left="120"/>
      <w:jc w:val="center"/>
      <w:textAlignment w:val="baseline"/>
    </w:pPr>
    <w:rPr>
      <w:rFonts w:ascii="Courier New" w:hAnsi="Courier New" w:eastAsia="Times New Roman" w:cs="Times New Roman"/>
      <w:sz w:val="56"/>
      <w:szCs w:val="20"/>
      <w:lang w:val="ru-RU" w:eastAsia="ar-SA" w:bidi="ar-SA"/>
    </w:rPr>
  </w:style>
  <w:style w:type="table" w:customStyle="1" w:styleId="596">
    <w:name w:val="Сетка таблицы2"/>
    <w:uiPriority w:val="99"/>
    <w:rPr>
      <w:rFonts w:ascii="Times New Roman" w:hAnsi="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97">
    <w:name w:val="xl24"/>
    <w:basedOn w:val="1"/>
    <w:uiPriority w:val="99"/>
    <w:pPr>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8">
    <w:name w:val="xl25"/>
    <w:basedOn w:val="1"/>
    <w:uiPriority w:val="99"/>
    <w:pPr>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9">
    <w:name w:val="xl26"/>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0">
    <w:name w:val="xl27"/>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1">
    <w:name w:val="xl29"/>
    <w:basedOn w:val="1"/>
    <w:uiPriority w:val="99"/>
    <w:pPr>
      <w:pBdr>
        <w:top w:val="single" w:color="auto" w:sz="8"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szCs w:val="24"/>
    </w:rPr>
  </w:style>
  <w:style w:type="paragraph" w:customStyle="1" w:styleId="602">
    <w:name w:val="xl30"/>
    <w:basedOn w:val="1"/>
    <w:uiPriority w:val="99"/>
    <w:pPr>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3">
    <w:name w:val="xl31"/>
    <w:basedOn w:val="1"/>
    <w:uiPriority w:val="99"/>
    <w:pPr>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4">
    <w:name w:val="xl32"/>
    <w:basedOn w:val="1"/>
    <w:uiPriority w:val="99"/>
    <w:pPr>
      <w:pBdr>
        <w:top w:val="single" w:color="auto" w:sz="4" w:space="0"/>
        <w:left w:val="single" w:color="auto" w:sz="4" w:space="0"/>
        <w:bottom w:val="single" w:color="auto" w:sz="8"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5">
    <w:name w:val="xl33"/>
    <w:basedOn w:val="1"/>
    <w:uiPriority w:val="99"/>
    <w:pPr>
      <w:pBdr>
        <w:top w:val="single" w:color="auto" w:sz="8"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szCs w:val="24"/>
    </w:rPr>
  </w:style>
  <w:style w:type="paragraph" w:customStyle="1" w:styleId="606">
    <w:name w:val="xl35"/>
    <w:basedOn w:val="1"/>
    <w:uiPriority w:val="99"/>
    <w:pPr>
      <w:pBdr>
        <w:top w:val="single" w:color="auto" w:sz="4" w:space="0"/>
        <w:left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7">
    <w:name w:val="xl36"/>
    <w:basedOn w:val="1"/>
    <w:uiPriority w:val="99"/>
    <w:pPr>
      <w:pBdr>
        <w:top w:val="single" w:color="auto" w:sz="4" w:space="0"/>
        <w:left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8">
    <w:name w:val="xl37"/>
    <w:basedOn w:val="1"/>
    <w:uiPriority w:val="99"/>
    <w:pPr>
      <w:pBdr>
        <w:top w:val="single" w:color="auto" w:sz="4" w:space="0"/>
        <w:left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609">
    <w:name w:val="Сетка таблицы3"/>
    <w:uiPriority w:val="99"/>
    <w:rPr>
      <w:rFonts w:ascii="Times New Roman" w:hAnsi="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10">
    <w:name w:val="Сетка таблицы4"/>
    <w:uiPriority w:val="99"/>
    <w:rPr>
      <w:rFonts w:ascii="Times New Roman" w:hAnsi="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11">
    <w:name w:val="font121"/>
    <w:uiPriority w:val="0"/>
    <w:rPr>
      <w:rFonts w:hint="default" w:ascii="GOST type A" w:hAnsi="GOST type A"/>
      <w:b/>
      <w:bCs/>
      <w:color w:val="auto"/>
      <w:sz w:val="28"/>
      <w:szCs w:val="28"/>
      <w:u w:val="none"/>
    </w:rPr>
  </w:style>
  <w:style w:type="character" w:customStyle="1" w:styleId="612">
    <w:name w:val="font111"/>
    <w:uiPriority w:val="0"/>
    <w:rPr>
      <w:rFonts w:hint="default" w:ascii="GOST type A" w:hAnsi="GOST type A"/>
      <w:color w:val="auto"/>
      <w:sz w:val="28"/>
      <w:szCs w:val="28"/>
      <w:u w:val="none"/>
    </w:rPr>
  </w:style>
  <w:style w:type="character" w:customStyle="1" w:styleId="613">
    <w:name w:val="font31"/>
    <w:basedOn w:val="74"/>
    <w:uiPriority w:val="0"/>
    <w:rPr>
      <w:rFonts w:hint="default" w:ascii="Times New Roman" w:hAnsi="Times New Roman" w:cs="Times New Roman"/>
      <w:sz w:val="28"/>
      <w:szCs w:val="28"/>
    </w:rPr>
  </w:style>
  <w:style w:type="character" w:customStyle="1" w:styleId="614">
    <w:name w:val="Без интервала Знак"/>
    <w:basedOn w:val="74"/>
    <w:link w:val="426"/>
    <w:uiPriority w:val="1"/>
    <w:rPr>
      <w:lang w:eastAsia="en-US"/>
    </w:rPr>
  </w:style>
  <w:style w:type="character" w:customStyle="1" w:styleId="615">
    <w:name w:val="WW8Num2z2"/>
    <w:uiPriority w:val="0"/>
    <w:rPr>
      <w:rFonts w:ascii="Wingdings" w:hAnsi="Wingdings"/>
    </w:rPr>
  </w:style>
  <w:style w:type="character" w:customStyle="1" w:styleId="616">
    <w:name w:val="WW8Num2z4"/>
    <w:uiPriority w:val="0"/>
    <w:rPr>
      <w:rFonts w:ascii="Courier New" w:hAnsi="Courier New"/>
    </w:rPr>
  </w:style>
  <w:style w:type="character" w:customStyle="1" w:styleId="617">
    <w:name w:val="WW-Absatz-Standardschriftart"/>
    <w:uiPriority w:val="0"/>
  </w:style>
  <w:style w:type="character" w:customStyle="1" w:styleId="618">
    <w:name w:val="WW8Num1z2"/>
    <w:uiPriority w:val="0"/>
    <w:rPr>
      <w:rFonts w:ascii="Wingdings" w:hAnsi="Wingdings"/>
    </w:rPr>
  </w:style>
  <w:style w:type="character" w:customStyle="1" w:styleId="619">
    <w:name w:val="WW8Num1z4"/>
    <w:uiPriority w:val="0"/>
    <w:rPr>
      <w:rFonts w:ascii="Courier New" w:hAnsi="Courier New"/>
    </w:rPr>
  </w:style>
  <w:style w:type="character" w:customStyle="1" w:styleId="620">
    <w:name w:val="WW8Num2z1"/>
    <w:uiPriority w:val="0"/>
    <w:rPr>
      <w:rFonts w:ascii="Courier New" w:hAnsi="Courier New"/>
    </w:rPr>
  </w:style>
  <w:style w:type="character" w:customStyle="1" w:styleId="621">
    <w:name w:val="WW8Num2z3"/>
    <w:uiPriority w:val="0"/>
    <w:rPr>
      <w:rFonts w:ascii="Symbol" w:hAnsi="Symbol"/>
    </w:rPr>
  </w:style>
  <w:style w:type="character" w:customStyle="1" w:styleId="622">
    <w:name w:val="WW8Num7z1"/>
    <w:uiPriority w:val="0"/>
    <w:rPr>
      <w:rFonts w:ascii="Courier New" w:hAnsi="Courier New"/>
    </w:rPr>
  </w:style>
  <w:style w:type="character" w:customStyle="1" w:styleId="623">
    <w:name w:val="WW8Num7z2"/>
    <w:uiPriority w:val="0"/>
    <w:rPr>
      <w:rFonts w:ascii="Wingdings" w:hAnsi="Wingdings"/>
    </w:rPr>
  </w:style>
  <w:style w:type="character" w:customStyle="1" w:styleId="624">
    <w:name w:val="WW8Num7z3"/>
    <w:uiPriority w:val="0"/>
    <w:rPr>
      <w:rFonts w:ascii="Symbol" w:hAnsi="Symbol"/>
    </w:rPr>
  </w:style>
  <w:style w:type="character" w:customStyle="1" w:styleId="625">
    <w:name w:val="WW8Num10z1"/>
    <w:uiPriority w:val="0"/>
    <w:rPr>
      <w:rFonts w:ascii="Courier New" w:hAnsi="Courier New" w:cs="Courier New"/>
    </w:rPr>
  </w:style>
  <w:style w:type="character" w:customStyle="1" w:styleId="626">
    <w:name w:val="WW8Num10z2"/>
    <w:qFormat/>
    <w:uiPriority w:val="0"/>
    <w:rPr>
      <w:rFonts w:ascii="Wingdings" w:hAnsi="Wingdings"/>
    </w:rPr>
  </w:style>
  <w:style w:type="character" w:customStyle="1" w:styleId="627">
    <w:name w:val="WW8Num12z3"/>
    <w:uiPriority w:val="0"/>
    <w:rPr>
      <w:rFonts w:ascii="Symbol" w:hAnsi="Symbol" w:cs="Symbol"/>
    </w:rPr>
  </w:style>
  <w:style w:type="paragraph" w:customStyle="1" w:styleId="628">
    <w:name w:val="Верхний колонтитул.Верхний колонтитул11"/>
    <w:basedOn w:val="1"/>
    <w:uiPriority w:val="0"/>
    <w:pPr>
      <w:tabs>
        <w:tab w:val="center" w:pos="4153"/>
        <w:tab w:val="right" w:pos="8306"/>
      </w:tabs>
      <w:spacing w:line="240" w:lineRule="auto"/>
      <w:ind w:firstLine="720"/>
      <w:jc w:val="both"/>
    </w:pPr>
    <w:rPr>
      <w:rFonts w:ascii="Arial" w:hAnsi="Arial"/>
      <w:sz w:val="20"/>
      <w:lang w:eastAsia="ar-SA"/>
    </w:rPr>
  </w:style>
  <w:style w:type="paragraph" w:customStyle="1" w:styleId="629">
    <w:name w:val="Основной текст с отступом 211"/>
    <w:basedOn w:val="1"/>
    <w:uiPriority w:val="0"/>
    <w:pPr>
      <w:spacing w:line="240" w:lineRule="auto"/>
      <w:jc w:val="both"/>
    </w:pPr>
    <w:rPr>
      <w:rFonts w:ascii="Arial" w:hAnsi="Arial"/>
      <w:color w:val="008000"/>
      <w:sz w:val="20"/>
      <w:lang w:eastAsia="ar-SA"/>
    </w:rPr>
  </w:style>
  <w:style w:type="paragraph" w:customStyle="1" w:styleId="630">
    <w:name w:val="Общие указания"/>
    <w:basedOn w:val="1"/>
    <w:uiPriority w:val="0"/>
    <w:pPr>
      <w:tabs>
        <w:tab w:val="left" w:pos="360"/>
      </w:tabs>
      <w:spacing w:line="264" w:lineRule="auto"/>
      <w:ind w:left="414" w:right="57" w:hanging="357"/>
      <w:jc w:val="both"/>
    </w:pPr>
    <w:rPr>
      <w:rFonts w:ascii="Arial" w:hAnsi="Arial"/>
      <w:sz w:val="22"/>
      <w:lang w:eastAsia="ar-SA"/>
    </w:rPr>
  </w:style>
  <w:style w:type="paragraph" w:customStyle="1" w:styleId="631">
    <w:name w:val="PamkaStad"/>
    <w:basedOn w:val="1"/>
    <w:uiPriority w:val="0"/>
    <w:pPr>
      <w:spacing w:line="240" w:lineRule="auto"/>
      <w:ind w:firstLine="0"/>
      <w:jc w:val="center"/>
    </w:pPr>
    <w:rPr>
      <w:rFonts w:ascii="Arial" w:hAnsi="Arial"/>
      <w:lang w:eastAsia="ar-SA"/>
    </w:rPr>
  </w:style>
  <w:style w:type="paragraph" w:customStyle="1" w:styleId="632">
    <w:name w:val="Numbered 1"/>
    <w:basedOn w:val="33"/>
    <w:uiPriority w:val="0"/>
    <w:pPr>
      <w:tabs>
        <w:tab w:val="center" w:pos="4153"/>
        <w:tab w:val="right" w:pos="8306"/>
      </w:tabs>
      <w:spacing w:after="120" w:line="240" w:lineRule="auto"/>
      <w:jc w:val="both"/>
    </w:pPr>
    <w:rPr>
      <w:rFonts w:ascii="Arial" w:hAnsi="Arial"/>
      <w:sz w:val="24"/>
      <w:lang w:val="ru-RU" w:eastAsia="ar-SA"/>
    </w:rPr>
  </w:style>
  <w:style w:type="paragraph" w:customStyle="1" w:styleId="633">
    <w:name w:val="Aacao aieoiaioa"/>
    <w:basedOn w:val="1"/>
    <w:uiPriority w:val="99"/>
    <w:pPr>
      <w:widowControl w:val="0"/>
      <w:overflowPunct w:val="0"/>
      <w:autoSpaceDE w:val="0"/>
      <w:ind w:firstLine="709"/>
      <w:jc w:val="both"/>
      <w:textAlignment w:val="baseline"/>
    </w:pPr>
    <w:rPr>
      <w:lang w:eastAsia="ar-SA"/>
    </w:rPr>
  </w:style>
  <w:style w:type="paragraph" w:customStyle="1" w:styleId="634">
    <w:name w:val="Маркированный список основной"/>
    <w:basedOn w:val="1"/>
    <w:uiPriority w:val="0"/>
    <w:pPr>
      <w:tabs>
        <w:tab w:val="left" w:pos="1134"/>
        <w:tab w:val="left" w:pos="2858"/>
      </w:tabs>
      <w:suppressAutoHyphens/>
      <w:spacing w:line="240" w:lineRule="auto"/>
      <w:ind w:firstLine="0"/>
      <w:jc w:val="both"/>
    </w:pPr>
    <w:rPr>
      <w:rFonts w:ascii="GOST type A" w:hAnsi="GOST type A" w:cs="GOST type A"/>
      <w:i/>
      <w:iCs/>
      <w:sz w:val="22"/>
      <w:szCs w:val="22"/>
      <w:lang w:eastAsia="ar-SA"/>
    </w:rPr>
  </w:style>
  <w:style w:type="paragraph" w:customStyle="1" w:styleId="635">
    <w:name w:val="Обычный (Web)"/>
    <w:basedOn w:val="1"/>
    <w:uiPriority w:val="0"/>
    <w:pPr>
      <w:suppressAutoHyphens/>
      <w:spacing w:before="100" w:after="100" w:line="240" w:lineRule="auto"/>
      <w:ind w:firstLine="0"/>
    </w:pPr>
    <w:rPr>
      <w:szCs w:val="24"/>
      <w:lang w:eastAsia="ar-SA"/>
    </w:rPr>
  </w:style>
  <w:style w:type="paragraph" w:customStyle="1" w:styleId="636">
    <w:name w:val=".FORMATTEXT"/>
    <w:uiPriority w:val="99"/>
    <w:pPr>
      <w:widowControl w:val="0"/>
      <w:autoSpaceDE w:val="0"/>
      <w:autoSpaceDN w:val="0"/>
      <w:adjustRightInd w:val="0"/>
    </w:pPr>
    <w:rPr>
      <w:rFonts w:ascii="Times New Roman" w:hAnsi="Times New Roman" w:cs="Times New Roman" w:eastAsiaTheme="minorEastAsia"/>
      <w:sz w:val="24"/>
      <w:szCs w:val="24"/>
      <w:lang w:val="ru-RU" w:eastAsia="ru-RU" w:bidi="ar-SA"/>
    </w:rPr>
  </w:style>
  <w:style w:type="character" w:customStyle="1" w:styleId="637">
    <w:name w:val="font21"/>
    <w:basedOn w:val="74"/>
    <w:uiPriority w:val="0"/>
    <w:rPr>
      <w:rFonts w:hint="default" w:ascii="Times New Roman" w:hAnsi="Times New Roman" w:cs="Times New Roman"/>
      <w:sz w:val="28"/>
      <w:szCs w:val="28"/>
    </w:rPr>
  </w:style>
  <w:style w:type="paragraph" w:customStyle="1" w:styleId="638">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color w:val="000000"/>
      <w:szCs w:val="24"/>
    </w:rPr>
  </w:style>
  <w:style w:type="paragraph" w:customStyle="1" w:styleId="639">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color w:val="000000"/>
      <w:szCs w:val="24"/>
    </w:rPr>
  </w:style>
  <w:style w:type="paragraph" w:customStyle="1" w:styleId="640">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b/>
      <w:bCs/>
      <w:color w:val="000000"/>
      <w:szCs w:val="24"/>
    </w:rPr>
  </w:style>
  <w:style w:type="paragraph" w:customStyle="1" w:styleId="641">
    <w:name w:val="xl68"/>
    <w:basedOn w:val="1"/>
    <w:uiPriority w:val="0"/>
    <w:pPr>
      <w:pBdr>
        <w:top w:val="single" w:color="auto" w:sz="4" w:space="0"/>
        <w:left w:val="single" w:color="auto" w:sz="4" w:space="0"/>
        <w:bottom w:val="single" w:color="auto" w:sz="4" w:space="0"/>
      </w:pBdr>
      <w:spacing w:before="100" w:beforeAutospacing="1" w:after="100" w:afterAutospacing="1" w:line="240" w:lineRule="auto"/>
      <w:ind w:firstLine="0"/>
      <w:jc w:val="center"/>
      <w:textAlignment w:val="center"/>
    </w:pPr>
    <w:rPr>
      <w:color w:val="000000"/>
      <w:szCs w:val="24"/>
    </w:rPr>
  </w:style>
  <w:style w:type="paragraph" w:customStyle="1" w:styleId="642">
    <w:name w:val="xl69"/>
    <w:basedOn w:val="1"/>
    <w:uiPriority w:val="0"/>
    <w:pPr>
      <w:pBdr>
        <w:top w:val="single" w:color="auto" w:sz="4" w:space="0"/>
        <w:bottom w:val="single" w:color="auto" w:sz="4" w:space="0"/>
      </w:pBdr>
      <w:spacing w:before="100" w:beforeAutospacing="1" w:after="100" w:afterAutospacing="1" w:line="240" w:lineRule="auto"/>
      <w:ind w:firstLine="0"/>
      <w:jc w:val="center"/>
      <w:textAlignment w:val="center"/>
    </w:pPr>
    <w:rPr>
      <w:color w:val="000000"/>
      <w:szCs w:val="24"/>
    </w:rPr>
  </w:style>
  <w:style w:type="paragraph" w:customStyle="1" w:styleId="643">
    <w:name w:val="xl70"/>
    <w:basedOn w:val="1"/>
    <w:uiPriority w:val="0"/>
    <w:pPr>
      <w:pBdr>
        <w:top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color w:val="000000"/>
      <w:szCs w:val="24"/>
    </w:rPr>
  </w:style>
  <w:style w:type="paragraph" w:customStyle="1" w:styleId="644">
    <w:name w:val="xl71"/>
    <w:basedOn w:val="1"/>
    <w:uiPriority w:val="0"/>
    <w:pPr>
      <w:pBdr>
        <w:top w:val="single" w:color="auto" w:sz="4" w:space="0"/>
        <w:left w:val="single" w:color="auto" w:sz="4" w:space="0"/>
        <w:right w:val="single" w:color="auto" w:sz="4" w:space="0"/>
      </w:pBdr>
      <w:spacing w:before="100" w:beforeAutospacing="1" w:after="100" w:afterAutospacing="1" w:line="240" w:lineRule="auto"/>
      <w:ind w:firstLine="0"/>
      <w:jc w:val="center"/>
      <w:textAlignment w:val="center"/>
    </w:pPr>
    <w:rPr>
      <w:color w:val="000000"/>
      <w:szCs w:val="24"/>
    </w:rPr>
  </w:style>
  <w:style w:type="paragraph" w:customStyle="1" w:styleId="645">
    <w:name w:val="xl72"/>
    <w:basedOn w:val="1"/>
    <w:uiPriority w:val="0"/>
    <w:pPr>
      <w:pBdr>
        <w:left w:val="single" w:color="auto" w:sz="4" w:space="0"/>
        <w:right w:val="single" w:color="auto" w:sz="4" w:space="0"/>
      </w:pBdr>
      <w:spacing w:before="100" w:beforeAutospacing="1" w:after="100" w:afterAutospacing="1" w:line="240" w:lineRule="auto"/>
      <w:ind w:firstLine="0"/>
      <w:jc w:val="center"/>
      <w:textAlignment w:val="center"/>
    </w:pPr>
    <w:rPr>
      <w:color w:val="000000"/>
      <w:szCs w:val="24"/>
    </w:rPr>
  </w:style>
  <w:style w:type="paragraph" w:customStyle="1" w:styleId="646">
    <w:name w:val="xl73"/>
    <w:basedOn w:val="1"/>
    <w:uiPriority w:val="0"/>
    <w:pPr>
      <w:pBdr>
        <w:left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color w:val="000000"/>
      <w:szCs w:val="24"/>
    </w:rPr>
  </w:style>
  <w:style w:type="paragraph" w:customStyle="1" w:styleId="647">
    <w:name w:val="xl6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color w:val="000000"/>
      <w:szCs w:val="24"/>
    </w:rPr>
  </w:style>
  <w:style w:type="paragraph" w:customStyle="1" w:styleId="648">
    <w:name w:val="xl6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color w:val="000000"/>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A7C2E7-5603-4F05-90A4-447BEE8464E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2458</Words>
  <Characters>17307</Characters>
  <Lines>96</Lines>
  <Paragraphs>26</Paragraphs>
  <TotalTime>1</TotalTime>
  <ScaleCrop>false</ScaleCrop>
  <LinksUpToDate>false</LinksUpToDate>
  <CharactersWithSpaces>19047</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2017-05-04T12:51:00Z</dcterms:created>
  <dc:creator>Вечканов</dc:creator>
  <cp:lastModifiedBy>Pc-82</cp:lastModifiedBy>
  <cp:lastPrinted>2019-03-12T08:34:58Z</cp:lastPrinted>
  <dcterms:modified xsi:type="dcterms:W3CDTF">2019-03-12T08:35:31Z</dcterms:modified>
  <dc:subject>Том 1</dc:subject>
  <dc:title>Материалы по обоснованию генерального плана</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