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6" w:rsidRPr="00B040CA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ОГЛАВЛЕНИЕ</w:t>
      </w:r>
    </w:p>
    <w:tbl>
      <w:tblPr>
        <w:tblW w:w="5000" w:type="pct"/>
        <w:tblLook w:val="00A0"/>
      </w:tblPr>
      <w:tblGrid>
        <w:gridCol w:w="8897"/>
        <w:gridCol w:w="674"/>
      </w:tblGrid>
      <w:tr w:rsidR="0048307F" w:rsidRPr="006B1061" w:rsidTr="00BA55FE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48307F" w:rsidRDefault="00B040CA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BA55FE">
        <w:tc>
          <w:tcPr>
            <w:tcW w:w="4648" w:type="pct"/>
          </w:tcPr>
          <w:p w:rsidR="0048307F" w:rsidRPr="006B1061" w:rsidRDefault="0048307F" w:rsidP="00AD1D9F">
            <w:pPr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Приложение 1. Координаты границ образуемых земельных участков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2294F" w:rsidRPr="006B1061" w:rsidTr="00BA55FE">
        <w:tc>
          <w:tcPr>
            <w:tcW w:w="4648" w:type="pct"/>
          </w:tcPr>
          <w:p w:rsidR="0012294F" w:rsidRPr="0012294F" w:rsidRDefault="0012294F" w:rsidP="00AD1D9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294F">
              <w:rPr>
                <w:color w:val="000000"/>
                <w:sz w:val="28"/>
                <w:szCs w:val="28"/>
              </w:rPr>
              <w:t>Приложение 2. Ведомость расчета координат красных точек</w:t>
            </w:r>
          </w:p>
        </w:tc>
        <w:tc>
          <w:tcPr>
            <w:tcW w:w="352" w:type="pct"/>
            <w:vAlign w:val="bottom"/>
          </w:tcPr>
          <w:p w:rsidR="0012294F" w:rsidRDefault="00E56AF6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0F43">
              <w:rPr>
                <w:sz w:val="28"/>
                <w:szCs w:val="28"/>
              </w:rPr>
              <w:t>2</w:t>
            </w:r>
          </w:p>
        </w:tc>
      </w:tr>
      <w:tr w:rsidR="0012294F" w:rsidRPr="006B1061" w:rsidTr="00BA55FE">
        <w:tc>
          <w:tcPr>
            <w:tcW w:w="4648" w:type="pct"/>
          </w:tcPr>
          <w:p w:rsidR="0012294F" w:rsidRPr="0012294F" w:rsidRDefault="0012294F" w:rsidP="00AD1D9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294F">
              <w:rPr>
                <w:color w:val="000000"/>
                <w:sz w:val="28"/>
                <w:szCs w:val="28"/>
              </w:rPr>
              <w:t>Приложение 2. Ведомость расчета координат границы проектирования</w:t>
            </w:r>
          </w:p>
        </w:tc>
        <w:tc>
          <w:tcPr>
            <w:tcW w:w="352" w:type="pct"/>
            <w:vAlign w:val="bottom"/>
          </w:tcPr>
          <w:p w:rsidR="0012294F" w:rsidRDefault="00E56AF6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0F43">
              <w:rPr>
                <w:sz w:val="28"/>
                <w:szCs w:val="28"/>
              </w:rPr>
              <w:t>3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273"/>
        <w:gridCol w:w="3298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21"/>
        <w:gridCol w:w="5494"/>
        <w:gridCol w:w="1394"/>
        <w:gridCol w:w="1962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64037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8D0D67" w:rsidRPr="002E1A98" w:rsidRDefault="008D0D67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2E1A98" w:rsidRDefault="00B77ACF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="00686B89" w:rsidRPr="00686B89">
        <w:rPr>
          <w:rFonts w:eastAsia="Calibri"/>
          <w:sz w:val="30"/>
          <w:szCs w:val="30"/>
        </w:rPr>
        <w:t xml:space="preserve">Внесение изменений в документацию по планировке территории, ограниченной улицами Гагарина, Сурикова, пр.50 лет Октября и правым берегом реки </w:t>
      </w:r>
      <w:proofErr w:type="spellStart"/>
      <w:r w:rsidR="00686B89" w:rsidRPr="00686B89">
        <w:rPr>
          <w:rFonts w:eastAsia="Calibri"/>
          <w:sz w:val="30"/>
          <w:szCs w:val="30"/>
        </w:rPr>
        <w:t>Саранка</w:t>
      </w:r>
      <w:proofErr w:type="spellEnd"/>
      <w:r w:rsidR="00686B89" w:rsidRPr="00686B89">
        <w:rPr>
          <w:rFonts w:eastAsia="Calibri"/>
          <w:sz w:val="30"/>
          <w:szCs w:val="30"/>
        </w:rPr>
        <w:t xml:space="preserve"> г.Саранска, и подготовке проекта межевания территории для размещения православной часовни во имя Спаса Нерукотворного</w:t>
      </w:r>
      <w:r w:rsidR="00C870A6" w:rsidRPr="00D24761">
        <w:rPr>
          <w:color w:val="000000"/>
          <w:sz w:val="28"/>
          <w:szCs w:val="28"/>
        </w:rPr>
        <w:t>,</w:t>
      </w:r>
      <w:r w:rsidR="00C870A6" w:rsidRPr="002E1A98">
        <w:rPr>
          <w:color w:val="000000"/>
          <w:sz w:val="28"/>
          <w:szCs w:val="28"/>
        </w:rPr>
        <w:t xml:space="preserve"> выполнены на основании </w:t>
      </w:r>
      <w:r w:rsidR="00C870A6" w:rsidRPr="00686B89">
        <w:rPr>
          <w:sz w:val="28"/>
          <w:szCs w:val="28"/>
        </w:rPr>
        <w:t>Постановления Администрации городского округа Саранск №</w:t>
      </w:r>
      <w:r w:rsidR="00686B89" w:rsidRPr="00686B89">
        <w:rPr>
          <w:sz w:val="28"/>
          <w:szCs w:val="28"/>
        </w:rPr>
        <w:t xml:space="preserve"> 1647 от 01 августа</w:t>
      </w:r>
      <w:r w:rsidRPr="00686B89">
        <w:rPr>
          <w:sz w:val="28"/>
          <w:szCs w:val="28"/>
        </w:rPr>
        <w:t xml:space="preserve"> 2017</w:t>
      </w:r>
      <w:r w:rsidR="00C870A6" w:rsidRPr="00686B89">
        <w:rPr>
          <w:sz w:val="28"/>
          <w:szCs w:val="28"/>
        </w:rPr>
        <w:t xml:space="preserve"> г.</w:t>
      </w:r>
      <w:r w:rsidR="00C870A6" w:rsidRPr="002E1A98">
        <w:rPr>
          <w:color w:val="000000"/>
          <w:sz w:val="28"/>
          <w:szCs w:val="28"/>
        </w:rPr>
        <w:t xml:space="preserve"> 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Местных нормативов градост</w:t>
      </w:r>
      <w:r w:rsidR="00C870A6">
        <w:rPr>
          <w:color w:val="000000"/>
          <w:sz w:val="28"/>
          <w:szCs w:val="28"/>
        </w:rPr>
        <w:t>роительного проектирования г.о.</w:t>
      </w:r>
      <w:r w:rsidR="00B77ACF">
        <w:rPr>
          <w:color w:val="000000"/>
          <w:sz w:val="28"/>
          <w:szCs w:val="28"/>
        </w:rPr>
        <w:t xml:space="preserve"> </w:t>
      </w:r>
      <w:r w:rsidR="00C870A6"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2008 г</w:t>
        </w:r>
      </w:smartTag>
      <w:r w:rsidR="00C870A6" w:rsidRPr="002E1A98">
        <w:rPr>
          <w:color w:val="000000"/>
          <w:sz w:val="28"/>
          <w:szCs w:val="28"/>
        </w:rPr>
        <w:t>.;</w:t>
      </w:r>
    </w:p>
    <w:p w:rsidR="00C870A6" w:rsidRPr="002E1A98" w:rsidRDefault="00214FBB" w:rsidP="00AD1D9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Правил землепользования и застройки городского округа 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2016 г</w:t>
        </w:r>
      </w:smartTag>
      <w:r w:rsidR="00C870A6" w:rsidRPr="002E1A98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spacing w:line="360" w:lineRule="auto"/>
        <w:ind w:firstLine="567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</w:t>
      </w:r>
      <w:r w:rsidR="00B77ACF">
        <w:rPr>
          <w:color w:val="000000"/>
          <w:sz w:val="28"/>
          <w:szCs w:val="28"/>
        </w:rPr>
        <w:t xml:space="preserve"> </w:t>
      </w:r>
      <w:r w:rsidR="0079184A" w:rsidRPr="0079184A">
        <w:rPr>
          <w:color w:val="000000" w:themeColor="text1"/>
          <w:sz w:val="28"/>
          <w:szCs w:val="28"/>
        </w:rPr>
        <w:t xml:space="preserve">Проект планировки территории квартала, ограниченного ул. Гагарина, 50 лет Октября, Сурикова и правым берегом р. </w:t>
      </w:r>
      <w:proofErr w:type="spellStart"/>
      <w:r w:rsidR="0079184A" w:rsidRPr="0079184A">
        <w:rPr>
          <w:color w:val="000000" w:themeColor="text1"/>
          <w:sz w:val="28"/>
          <w:szCs w:val="28"/>
        </w:rPr>
        <w:t>Саранка</w:t>
      </w:r>
      <w:proofErr w:type="spellEnd"/>
      <w:r w:rsidR="0079184A" w:rsidRPr="0079184A">
        <w:rPr>
          <w:color w:val="000000" w:themeColor="text1"/>
          <w:sz w:val="28"/>
          <w:szCs w:val="28"/>
        </w:rPr>
        <w:t xml:space="preserve"> г. Саранска</w:t>
      </w:r>
      <w:r w:rsidRPr="002E1A98">
        <w:rPr>
          <w:color w:val="000000"/>
          <w:sz w:val="28"/>
          <w:szCs w:val="28"/>
        </w:rPr>
        <w:t>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техническое задание с эскизом застройки;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топографическая съемка территории в масштабе 1:500, представленная Заказчиком;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координаты красных линий в пределах территории разработки про</w:t>
      </w:r>
      <w:r w:rsidRPr="002E1A98">
        <w:rPr>
          <w:color w:val="000000"/>
          <w:sz w:val="28"/>
          <w:szCs w:val="28"/>
        </w:rPr>
        <w:softHyphen/>
        <w:t>екта межевания, полученные в КУ «Градостроительство»;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E77914" w:rsidRDefault="00C870A6" w:rsidP="00AD1D9F">
      <w:pPr>
        <w:spacing w:line="360" w:lineRule="auto"/>
        <w:ind w:firstLine="567"/>
        <w:jc w:val="both"/>
        <w:rPr>
          <w:bCs/>
          <w:color w:val="FF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разработки проект</w:t>
      </w:r>
      <w:r w:rsidR="00A42ECA">
        <w:rPr>
          <w:bCs/>
          <w:color w:val="000000"/>
          <w:sz w:val="28"/>
          <w:szCs w:val="28"/>
        </w:rPr>
        <w:t xml:space="preserve">а межевания расположена </w:t>
      </w:r>
      <w:r w:rsidR="00A42ECA" w:rsidRPr="003E7AA8">
        <w:rPr>
          <w:bCs/>
          <w:sz w:val="28"/>
          <w:szCs w:val="28"/>
        </w:rPr>
        <w:t xml:space="preserve">в </w:t>
      </w:r>
      <w:r w:rsidR="003E7AA8" w:rsidRPr="003E7AA8">
        <w:rPr>
          <w:bCs/>
          <w:sz w:val="28"/>
          <w:szCs w:val="28"/>
        </w:rPr>
        <w:t>южной</w:t>
      </w:r>
      <w:r w:rsidR="00A42ECA" w:rsidRPr="003E7AA8">
        <w:rPr>
          <w:bCs/>
          <w:sz w:val="28"/>
          <w:szCs w:val="28"/>
        </w:rPr>
        <w:t xml:space="preserve"> </w:t>
      </w:r>
      <w:r w:rsidRPr="003E7AA8">
        <w:rPr>
          <w:bCs/>
          <w:sz w:val="28"/>
          <w:szCs w:val="28"/>
        </w:rPr>
        <w:t xml:space="preserve"> части г. Саранска, ограниченного ул. </w:t>
      </w:r>
      <w:proofErr w:type="spellStart"/>
      <w:r w:rsidR="003E7AA8" w:rsidRPr="003E7AA8">
        <w:rPr>
          <w:rFonts w:eastAsia="Calibri"/>
          <w:sz w:val="30"/>
          <w:szCs w:val="30"/>
        </w:rPr>
        <w:t>Серадзская</w:t>
      </w:r>
      <w:proofErr w:type="spellEnd"/>
      <w:r w:rsidR="003E7AA8" w:rsidRPr="003E7AA8">
        <w:rPr>
          <w:rFonts w:eastAsia="Calibri"/>
          <w:sz w:val="30"/>
          <w:szCs w:val="30"/>
        </w:rPr>
        <w:t xml:space="preserve"> </w:t>
      </w:r>
      <w:r w:rsidR="00D24761" w:rsidRPr="003E7AA8">
        <w:rPr>
          <w:rFonts w:eastAsia="Calibri"/>
          <w:sz w:val="30"/>
          <w:szCs w:val="30"/>
        </w:rPr>
        <w:t xml:space="preserve">и </w:t>
      </w:r>
      <w:r w:rsidR="003E7AA8" w:rsidRPr="003E7AA8">
        <w:rPr>
          <w:rFonts w:eastAsia="Calibri"/>
          <w:sz w:val="30"/>
          <w:szCs w:val="30"/>
        </w:rPr>
        <w:t>ул. Фурманова</w:t>
      </w:r>
      <w:r w:rsidR="00D24761" w:rsidRPr="003E7AA8">
        <w:rPr>
          <w:rFonts w:eastAsia="Calibri"/>
          <w:sz w:val="30"/>
          <w:szCs w:val="30"/>
        </w:rPr>
        <w:t>,</w:t>
      </w:r>
      <w:r w:rsidR="00B77ACF" w:rsidRPr="003E7AA8">
        <w:rPr>
          <w:rFonts w:eastAsia="Calibri"/>
          <w:sz w:val="30"/>
          <w:szCs w:val="30"/>
        </w:rPr>
        <w:t xml:space="preserve"> </w:t>
      </w:r>
      <w:r w:rsidRPr="003E7AA8">
        <w:rPr>
          <w:bCs/>
          <w:sz w:val="28"/>
          <w:szCs w:val="28"/>
        </w:rPr>
        <w:t xml:space="preserve">г. Саранска. </w:t>
      </w:r>
    </w:p>
    <w:p w:rsidR="00C870A6" w:rsidRPr="00977665" w:rsidRDefault="00C870A6" w:rsidP="00AD1D9F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Основной подъезд к проектируемо</w:t>
      </w:r>
      <w:r>
        <w:rPr>
          <w:bCs/>
          <w:color w:val="000000"/>
          <w:sz w:val="28"/>
          <w:szCs w:val="28"/>
        </w:rPr>
        <w:t>й территории предусмотрен с</w:t>
      </w:r>
      <w:r w:rsidR="00E77914">
        <w:rPr>
          <w:rFonts w:eastAsia="Calibri"/>
          <w:color w:val="000000"/>
          <w:sz w:val="30"/>
          <w:szCs w:val="30"/>
        </w:rPr>
        <w:t xml:space="preserve"> </w:t>
      </w:r>
      <w:proofErr w:type="spellStart"/>
      <w:r w:rsidR="00E77914">
        <w:rPr>
          <w:rFonts w:eastAsia="Calibri"/>
          <w:color w:val="000000"/>
          <w:sz w:val="30"/>
          <w:szCs w:val="30"/>
        </w:rPr>
        <w:t>ул.Серадзская</w:t>
      </w:r>
      <w:proofErr w:type="spellEnd"/>
      <w:r w:rsidR="00E77914">
        <w:rPr>
          <w:rFonts w:eastAsia="Calibri"/>
          <w:color w:val="000000"/>
          <w:sz w:val="30"/>
          <w:szCs w:val="30"/>
        </w:rPr>
        <w:t xml:space="preserve"> и ул.Фурманова</w:t>
      </w:r>
      <w:r w:rsidRPr="002E1A98">
        <w:rPr>
          <w:bCs/>
          <w:color w:val="000000"/>
          <w:sz w:val="28"/>
          <w:szCs w:val="28"/>
        </w:rPr>
        <w:t>. 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D24761" w:rsidRPr="003E7AA8">
        <w:rPr>
          <w:bCs/>
          <w:sz w:val="28"/>
          <w:szCs w:val="28"/>
        </w:rPr>
        <w:t xml:space="preserve"> </w:t>
      </w:r>
      <w:r w:rsidR="003E7AA8" w:rsidRPr="003E7AA8">
        <w:rPr>
          <w:bCs/>
          <w:sz w:val="28"/>
          <w:szCs w:val="28"/>
        </w:rPr>
        <w:t>0,3</w:t>
      </w:r>
      <w:r w:rsidR="00E85A8D" w:rsidRPr="00E77914">
        <w:rPr>
          <w:bCs/>
          <w:color w:val="FF0000"/>
          <w:sz w:val="28"/>
          <w:szCs w:val="28"/>
        </w:rPr>
        <w:t xml:space="preserve"> </w:t>
      </w:r>
      <w:r w:rsidR="00E85A8D">
        <w:rPr>
          <w:bCs/>
          <w:color w:val="000000"/>
          <w:sz w:val="28"/>
          <w:szCs w:val="28"/>
        </w:rPr>
        <w:t>га.</w:t>
      </w:r>
      <w:r w:rsidR="00977665" w:rsidRPr="00416D5B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977665">
        <w:rPr>
          <w:sz w:val="28"/>
          <w:szCs w:val="28"/>
        </w:rPr>
        <w:t>Категория земель – земли населенных пунктов.</w:t>
      </w:r>
      <w:bookmarkEnd w:id="0"/>
      <w:bookmarkEnd w:id="1"/>
      <w:bookmarkEnd w:id="2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B77ACF" w:rsidRPr="003E7AA8">
        <w:rPr>
          <w:bCs/>
          <w:sz w:val="28"/>
          <w:szCs w:val="28"/>
        </w:rPr>
        <w:t xml:space="preserve"> </w:t>
      </w:r>
      <w:r w:rsidR="00AB3EB1" w:rsidRPr="003E7AA8">
        <w:rPr>
          <w:bCs/>
          <w:sz w:val="28"/>
          <w:szCs w:val="28"/>
        </w:rPr>
        <w:t>13:23:</w:t>
      </w:r>
      <w:r w:rsidR="003E7AA8" w:rsidRPr="003E7AA8">
        <w:rPr>
          <w:bCs/>
          <w:sz w:val="28"/>
          <w:szCs w:val="28"/>
        </w:rPr>
        <w:t>0911224</w:t>
      </w:r>
      <w:r w:rsidRPr="003E7AA8">
        <w:rPr>
          <w:bCs/>
          <w:sz w:val="28"/>
          <w:szCs w:val="28"/>
        </w:rPr>
        <w:t>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Район строительства относится ко II В клим</w:t>
      </w:r>
      <w:r>
        <w:rPr>
          <w:bCs/>
          <w:color w:val="000000"/>
          <w:sz w:val="28"/>
          <w:szCs w:val="28"/>
        </w:rPr>
        <w:t>атическому подрайону II климати</w:t>
      </w:r>
      <w:r w:rsidRPr="00E105A1">
        <w:rPr>
          <w:bCs/>
          <w:color w:val="000000"/>
          <w:sz w:val="28"/>
          <w:szCs w:val="28"/>
        </w:rPr>
        <w:t>ческого района.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 xml:space="preserve">Расчетная зимняя температура наружного </w:t>
      </w:r>
      <w:r>
        <w:rPr>
          <w:bCs/>
          <w:color w:val="000000"/>
          <w:sz w:val="28"/>
          <w:szCs w:val="28"/>
        </w:rPr>
        <w:t>воздуха (средняя наиболее холод</w:t>
      </w:r>
      <w:r w:rsidRPr="00E105A1">
        <w:rPr>
          <w:bCs/>
          <w:color w:val="000000"/>
          <w:sz w:val="28"/>
          <w:szCs w:val="28"/>
        </w:rPr>
        <w:t>ной пятидневки обеспеченностью 0,92) – минус 30° С.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Нормативное значение веса снегового покрова – 128 кг/м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Нормативное значение ветрового давления – 30 кгс/м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Нормативная глубина промерзания грунтов – 1,5 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Площадка проектируемого строительства относится к сухой зоне по влажности.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Ветровой режим характеризуется преобла</w:t>
      </w:r>
      <w:r>
        <w:rPr>
          <w:bCs/>
          <w:color w:val="000000"/>
          <w:sz w:val="28"/>
          <w:szCs w:val="28"/>
        </w:rPr>
        <w:t>данием Ю и ЮЗ направлениями вет</w:t>
      </w:r>
      <w:r w:rsidRPr="00E105A1">
        <w:rPr>
          <w:bCs/>
          <w:color w:val="000000"/>
          <w:sz w:val="28"/>
          <w:szCs w:val="28"/>
        </w:rPr>
        <w:t>ров в зимний период, 3 и СВ – в летний период.</w:t>
      </w:r>
    </w:p>
    <w:p w:rsidR="00E105A1" w:rsidRPr="002E1A98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lastRenderedPageBreak/>
        <w:t>Средняя скорость ветра колеблется от 6,9 м/сек зимой до 4,4 м/сек летом.</w:t>
      </w:r>
    </w:p>
    <w:p w:rsidR="00C870A6" w:rsidRPr="002E1A98" w:rsidRDefault="00E85A8D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870A6" w:rsidRDefault="00C870A6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C870A6" w:rsidRPr="0021196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FE4BC9" w:rsidRDefault="00FE4BC9" w:rsidP="00AD1D9F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>и</w:t>
      </w:r>
      <w:r w:rsidRPr="002951BC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FE4BC9" w:rsidRDefault="00FE4BC9" w:rsidP="00AD1D9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2951BC">
        <w:rPr>
          <w:sz w:val="28"/>
          <w:szCs w:val="28"/>
        </w:rPr>
        <w:t>Ведомость расчета координат точек красных линий приведена на чертеже «</w:t>
      </w:r>
      <w:r w:rsidRPr="002951BC">
        <w:rPr>
          <w:iCs/>
          <w:color w:val="000000"/>
          <w:sz w:val="28"/>
          <w:szCs w:val="28"/>
        </w:rPr>
        <w:t>Разбивочный чертеж красных линий».</w:t>
      </w:r>
      <w:r>
        <w:rPr>
          <w:iCs/>
          <w:color w:val="000000"/>
          <w:sz w:val="28"/>
          <w:szCs w:val="28"/>
        </w:rPr>
        <w:t xml:space="preserve"> При установлении красных линий в границах проектируемой территории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Default="00686B89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86B89">
        <w:rPr>
          <w:rFonts w:eastAsia="Calibri"/>
          <w:sz w:val="30"/>
          <w:szCs w:val="30"/>
        </w:rPr>
        <w:t xml:space="preserve">Внесение изменений в документацию по планировке территории, ограниченной улицами Гагарина, Сурикова, пр.50 лет Октября и правым берегом реки </w:t>
      </w:r>
      <w:proofErr w:type="spellStart"/>
      <w:r w:rsidRPr="00686B89">
        <w:rPr>
          <w:rFonts w:eastAsia="Calibri"/>
          <w:sz w:val="30"/>
          <w:szCs w:val="30"/>
        </w:rPr>
        <w:t>Саранка</w:t>
      </w:r>
      <w:proofErr w:type="spellEnd"/>
      <w:r w:rsidRPr="00686B89">
        <w:rPr>
          <w:rFonts w:eastAsia="Calibri"/>
          <w:sz w:val="30"/>
          <w:szCs w:val="30"/>
        </w:rPr>
        <w:t xml:space="preserve"> г.Саранска, и подготовке проекта межевания территории для размещения православной часовни во имя Спаса Нерукотворного</w:t>
      </w:r>
      <w:r w:rsidR="00C870A6">
        <w:rPr>
          <w:color w:val="000000"/>
          <w:sz w:val="28"/>
          <w:szCs w:val="28"/>
        </w:rPr>
        <w:t>, выполнено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E77914">
        <w:rPr>
          <w:color w:val="000000"/>
          <w:sz w:val="28"/>
          <w:szCs w:val="28"/>
        </w:rPr>
        <w:t xml:space="preserve"> земельного участка</w:t>
      </w:r>
      <w:r w:rsidR="008715A7">
        <w:rPr>
          <w:color w:val="000000"/>
          <w:sz w:val="28"/>
          <w:szCs w:val="28"/>
        </w:rPr>
        <w:t>.</w:t>
      </w:r>
    </w:p>
    <w:p w:rsidR="003E7AA8" w:rsidRPr="0006416E" w:rsidRDefault="003E7AA8" w:rsidP="00AD1D9F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территории расположена в составе </w:t>
      </w:r>
      <w:r>
        <w:rPr>
          <w:sz w:val="28"/>
          <w:szCs w:val="28"/>
        </w:rPr>
        <w:lastRenderedPageBreak/>
        <w:t>территориальной  зоны Ж2, для которой условно разрешенным видом использования является религиозное использование</w:t>
      </w:r>
      <w:r>
        <w:rPr>
          <w:iCs/>
          <w:sz w:val="28"/>
          <w:szCs w:val="28"/>
        </w:rPr>
        <w:t xml:space="preserve">. </w:t>
      </w:r>
      <w:r w:rsidRPr="00A1159D">
        <w:rPr>
          <w:color w:val="000000"/>
          <w:sz w:val="28"/>
          <w:szCs w:val="28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осуществляется в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соответствии со ст. 39 Градостроительного кодекса РФ </w:t>
      </w:r>
      <w:r w:rsidRPr="008029E8">
        <w:rPr>
          <w:color w:val="000000"/>
          <w:sz w:val="28"/>
          <w:szCs w:val="28"/>
          <w:shd w:val="clear" w:color="auto" w:fill="FFFFFF"/>
        </w:rPr>
        <w:t>и подлежит обсуждению на публичных слушаниях.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="00E77914">
        <w:rPr>
          <w:color w:val="000000"/>
          <w:sz w:val="28"/>
          <w:szCs w:val="28"/>
        </w:rPr>
        <w:t>местоположения границ образуемого земельного участка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B40D8C" w:rsidRDefault="00C870A6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>
        <w:rPr>
          <w:color w:val="000000"/>
          <w:sz w:val="28"/>
          <w:szCs w:val="28"/>
        </w:rPr>
        <w:t>полагается образование земельного участка</w:t>
      </w:r>
      <w:r w:rsidRPr="002E1A98">
        <w:rPr>
          <w:color w:val="000000"/>
          <w:sz w:val="28"/>
          <w:szCs w:val="28"/>
        </w:rPr>
        <w:t xml:space="preserve"> для размещения</w:t>
      </w:r>
      <w:r w:rsidR="009E03BA">
        <w:rPr>
          <w:color w:val="000000"/>
          <w:sz w:val="28"/>
          <w:szCs w:val="28"/>
        </w:rPr>
        <w:t xml:space="preserve"> </w:t>
      </w:r>
      <w:r w:rsidR="00E77914" w:rsidRPr="00E77914">
        <w:rPr>
          <w:sz w:val="28"/>
          <w:szCs w:val="28"/>
        </w:rPr>
        <w:t>религиозного</w:t>
      </w:r>
      <w:r w:rsidR="00E77914">
        <w:rPr>
          <w:color w:val="000000"/>
          <w:sz w:val="28"/>
          <w:szCs w:val="28"/>
        </w:rPr>
        <w:t xml:space="preserve"> объекта</w:t>
      </w:r>
      <w:r w:rsidRPr="002E1A98">
        <w:rPr>
          <w:color w:val="000000"/>
          <w:sz w:val="28"/>
          <w:szCs w:val="28"/>
        </w:rPr>
        <w:t xml:space="preserve">. </w:t>
      </w:r>
      <w:r w:rsidR="00B40D8C" w:rsidRPr="00484A15">
        <w:rPr>
          <w:sz w:val="28"/>
          <w:szCs w:val="28"/>
        </w:rPr>
        <w:t>Формирование проектных границ образуемых зе</w:t>
      </w:r>
      <w:r w:rsidR="00B40D8C">
        <w:rPr>
          <w:sz w:val="28"/>
          <w:szCs w:val="28"/>
        </w:rPr>
        <w:t xml:space="preserve">мельных </w:t>
      </w:r>
      <w:r w:rsidR="00B40D8C" w:rsidRPr="008964C3">
        <w:rPr>
          <w:sz w:val="28"/>
          <w:szCs w:val="28"/>
        </w:rPr>
        <w:t xml:space="preserve">участков </w:t>
      </w:r>
      <w:r w:rsidR="00B40D8C">
        <w:rPr>
          <w:sz w:val="28"/>
          <w:szCs w:val="28"/>
        </w:rPr>
        <w:t xml:space="preserve">производится путем перераспределения </w:t>
      </w:r>
      <w:r w:rsidR="00B40D8C" w:rsidRPr="008964C3">
        <w:rPr>
          <w:sz w:val="28"/>
          <w:szCs w:val="28"/>
        </w:rPr>
        <w:t>земель не разграниченной собственности</w:t>
      </w:r>
      <w:r w:rsidR="00B40D8C">
        <w:rPr>
          <w:sz w:val="28"/>
          <w:szCs w:val="28"/>
        </w:rPr>
        <w:t xml:space="preserve"> и земель муниципальной собственности</w:t>
      </w:r>
      <w:r w:rsidR="00B40D8C" w:rsidRPr="008C7E1F">
        <w:rPr>
          <w:sz w:val="28"/>
          <w:szCs w:val="28"/>
        </w:rPr>
        <w:t>.</w:t>
      </w:r>
    </w:p>
    <w:p w:rsidR="00C870A6" w:rsidRDefault="00E77914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образуемого</w:t>
      </w:r>
      <w:r w:rsidR="00C870A6" w:rsidRPr="002E1A98">
        <w:rPr>
          <w:color w:val="000000"/>
          <w:sz w:val="28"/>
          <w:szCs w:val="28"/>
        </w:rPr>
        <w:t xml:space="preserve"> на пр</w:t>
      </w:r>
      <w:r>
        <w:rPr>
          <w:color w:val="000000"/>
          <w:sz w:val="28"/>
          <w:szCs w:val="28"/>
        </w:rPr>
        <w:t>оектируемой территории земельного участка</w:t>
      </w:r>
      <w:r w:rsidR="00C870A6" w:rsidRPr="002E1A98">
        <w:rPr>
          <w:color w:val="000000"/>
          <w:sz w:val="28"/>
          <w:szCs w:val="28"/>
        </w:rPr>
        <w:t xml:space="preserve"> приведена в таблице</w:t>
      </w:r>
      <w:r w:rsidR="00357768">
        <w:rPr>
          <w:color w:val="000000"/>
          <w:sz w:val="28"/>
          <w:szCs w:val="28"/>
        </w:rPr>
        <w:t xml:space="preserve"> 1</w:t>
      </w:r>
      <w:r w:rsidR="00C870A6" w:rsidRPr="002E1A98">
        <w:rPr>
          <w:color w:val="000000"/>
          <w:sz w:val="28"/>
          <w:szCs w:val="28"/>
        </w:rPr>
        <w:t xml:space="preserve">. </w:t>
      </w:r>
      <w:r w:rsidR="00DE5025">
        <w:rPr>
          <w:color w:val="000000"/>
          <w:sz w:val="28"/>
          <w:szCs w:val="28"/>
        </w:rPr>
        <w:t>Образуемый земельный участок</w:t>
      </w:r>
      <w:r w:rsidR="00C870A6" w:rsidRPr="002E1A98">
        <w:rPr>
          <w:color w:val="000000"/>
          <w:sz w:val="28"/>
          <w:szCs w:val="28"/>
        </w:rPr>
        <w:t xml:space="preserve"> по</w:t>
      </w:r>
      <w:r w:rsidR="00DE5025">
        <w:rPr>
          <w:color w:val="000000"/>
          <w:sz w:val="28"/>
          <w:szCs w:val="28"/>
        </w:rPr>
        <w:t>длежит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C870A6">
        <w:rPr>
          <w:color w:val="000000"/>
          <w:sz w:val="28"/>
          <w:szCs w:val="28"/>
        </w:rPr>
        <w:t>е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>твом РФ. Сведения о существующих</w:t>
      </w:r>
      <w:r w:rsidR="00C870A6" w:rsidRPr="002E1A98">
        <w:rPr>
          <w:color w:val="000000"/>
          <w:sz w:val="28"/>
          <w:szCs w:val="28"/>
        </w:rPr>
        <w:t xml:space="preserve"> и вновь образуем</w:t>
      </w:r>
      <w:r w:rsidR="00DE5025">
        <w:rPr>
          <w:color w:val="000000"/>
          <w:sz w:val="28"/>
          <w:szCs w:val="28"/>
        </w:rPr>
        <w:t>ого земельного участка</w:t>
      </w:r>
      <w:r w:rsidR="00C870A6" w:rsidRPr="002E1A98">
        <w:rPr>
          <w:color w:val="000000"/>
          <w:sz w:val="28"/>
          <w:szCs w:val="28"/>
        </w:rPr>
        <w:t xml:space="preserve"> отражены на чертеже межевания территории. </w:t>
      </w:r>
    </w:p>
    <w:p w:rsidR="00AD1D9F" w:rsidRDefault="00AD1D9F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  <w:sectPr w:rsidR="00AD1D9F" w:rsidSect="00FA2CC5">
          <w:footerReference w:type="default" r:id="rId8"/>
          <w:footerReference w:type="first" r:id="rId9"/>
          <w:pgSz w:w="11906" w:h="16838"/>
          <w:pgMar w:top="851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303521" w:rsidRDefault="00853CF5" w:rsidP="00AD1D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</w:t>
      </w:r>
      <w:r w:rsidR="00303521" w:rsidRPr="002E1A98">
        <w:rPr>
          <w:b/>
          <w:color w:val="000000"/>
          <w:sz w:val="28"/>
          <w:szCs w:val="28"/>
        </w:rPr>
        <w:t xml:space="preserve">. </w:t>
      </w:r>
      <w:r w:rsidR="00CA3E9F">
        <w:rPr>
          <w:b/>
          <w:color w:val="000000"/>
          <w:sz w:val="28"/>
          <w:szCs w:val="28"/>
        </w:rPr>
        <w:t>Характеристика образуемого земельного участка</w:t>
      </w:r>
    </w:p>
    <w:p w:rsidR="00AD1D9F" w:rsidRPr="009E03BA" w:rsidRDefault="00AD1D9F" w:rsidP="00AD1D9F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19"/>
        <w:gridCol w:w="2432"/>
        <w:gridCol w:w="1341"/>
        <w:gridCol w:w="2010"/>
        <w:gridCol w:w="1007"/>
        <w:gridCol w:w="772"/>
        <w:gridCol w:w="1793"/>
        <w:gridCol w:w="2034"/>
        <w:gridCol w:w="2061"/>
      </w:tblGrid>
      <w:tr w:rsidR="00D15F86" w:rsidRPr="002E1A98" w:rsidTr="00AD1D9F">
        <w:trPr>
          <w:trHeight w:val="2824"/>
          <w:tblHeader/>
          <w:jc w:val="center"/>
        </w:trPr>
        <w:tc>
          <w:tcPr>
            <w:tcW w:w="537" w:type="pct"/>
            <w:vAlign w:val="center"/>
          </w:tcPr>
          <w:p w:rsidR="00D15F86" w:rsidRPr="00F06849" w:rsidRDefault="00D15F86" w:rsidP="00AD1D9F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6849">
              <w:rPr>
                <w:b/>
                <w:sz w:val="22"/>
                <w:szCs w:val="22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07" w:type="pct"/>
            <w:vAlign w:val="center"/>
          </w:tcPr>
          <w:p w:rsidR="00D15F86" w:rsidRDefault="00D15F86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Кадастровой номер существующего земельного участка</w:t>
            </w:r>
          </w:p>
        </w:tc>
        <w:tc>
          <w:tcPr>
            <w:tcW w:w="445" w:type="pct"/>
            <w:vAlign w:val="center"/>
          </w:tcPr>
          <w:p w:rsidR="00D15F86" w:rsidRDefault="00D15F86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Площадь, кв.м.</w:t>
            </w:r>
          </w:p>
          <w:p w:rsidR="00D15F86" w:rsidRDefault="00D15F86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сведениям ЕГРН)</w:t>
            </w:r>
          </w:p>
        </w:tc>
        <w:tc>
          <w:tcPr>
            <w:tcW w:w="667" w:type="pct"/>
            <w:vAlign w:val="center"/>
          </w:tcPr>
          <w:p w:rsidR="00D15F86" w:rsidRDefault="00D15F86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Разрешенное использование (по сведениям ЕГРН)</w:t>
            </w:r>
          </w:p>
        </w:tc>
        <w:tc>
          <w:tcPr>
            <w:tcW w:w="590" w:type="pct"/>
            <w:gridSpan w:val="2"/>
            <w:vAlign w:val="center"/>
          </w:tcPr>
          <w:p w:rsidR="00D15F86" w:rsidRPr="00F06849" w:rsidRDefault="00D15F86" w:rsidP="00AD1D9F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6849">
              <w:rPr>
                <w:b/>
                <w:sz w:val="22"/>
                <w:szCs w:val="22"/>
              </w:rPr>
              <w:t>Площадь, кв.м.</w:t>
            </w:r>
            <w:r>
              <w:rPr>
                <w:b/>
                <w:sz w:val="22"/>
                <w:szCs w:val="22"/>
              </w:rPr>
              <w:t xml:space="preserve"> (по проекту)</w:t>
            </w:r>
          </w:p>
        </w:tc>
        <w:tc>
          <w:tcPr>
            <w:tcW w:w="595" w:type="pct"/>
            <w:vAlign w:val="center"/>
          </w:tcPr>
          <w:p w:rsidR="00D15F86" w:rsidRDefault="00D15F86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F06849">
              <w:rPr>
                <w:b/>
                <w:sz w:val="22"/>
                <w:szCs w:val="22"/>
              </w:rPr>
              <w:t>Площадь</w:t>
            </w:r>
            <w:r w:rsidR="00AD1D9F">
              <w:rPr>
                <w:b/>
                <w:sz w:val="22"/>
                <w:szCs w:val="22"/>
              </w:rPr>
              <w:t xml:space="preserve"> которая будет отнесена к землям государственная собственность на которые не разграничена</w:t>
            </w:r>
            <w:r w:rsidRPr="00F06849">
              <w:rPr>
                <w:b/>
                <w:sz w:val="22"/>
                <w:szCs w:val="22"/>
              </w:rPr>
              <w:t>, кв.м.</w:t>
            </w:r>
          </w:p>
        </w:tc>
        <w:tc>
          <w:tcPr>
            <w:tcW w:w="675" w:type="pct"/>
            <w:vAlign w:val="center"/>
          </w:tcPr>
          <w:p w:rsidR="00D15F86" w:rsidRPr="00F06849" w:rsidRDefault="00D15F86" w:rsidP="00AD1D9F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</w:t>
            </w:r>
            <w:r w:rsidRPr="00F06849">
              <w:rPr>
                <w:b/>
                <w:sz w:val="22"/>
                <w:szCs w:val="22"/>
              </w:rPr>
              <w:t>ид</w:t>
            </w:r>
            <w:r>
              <w:rPr>
                <w:b/>
                <w:sz w:val="22"/>
                <w:szCs w:val="22"/>
              </w:rPr>
              <w:t>а</w:t>
            </w:r>
            <w:r w:rsidRPr="00F06849">
              <w:rPr>
                <w:b/>
                <w:sz w:val="22"/>
                <w:szCs w:val="22"/>
              </w:rPr>
              <w:t xml:space="preserve">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D15F86" w:rsidRPr="00F06849" w:rsidRDefault="00D15F86" w:rsidP="00AD1D9F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Возможный способ образования земельного участка</w:t>
            </w:r>
          </w:p>
        </w:tc>
      </w:tr>
      <w:tr w:rsidR="00D15F86" w:rsidRPr="002E1A98" w:rsidTr="00AD1D9F">
        <w:trPr>
          <w:trHeight w:val="880"/>
          <w:jc w:val="center"/>
        </w:trPr>
        <w:tc>
          <w:tcPr>
            <w:tcW w:w="537" w:type="pct"/>
            <w:vMerge w:val="restart"/>
            <w:vAlign w:val="center"/>
          </w:tcPr>
          <w:p w:rsidR="00D15F86" w:rsidRPr="002E1A98" w:rsidRDefault="00D15F86" w:rsidP="00AD1D9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  <w:r w:rsidRPr="002E1A98">
              <w:rPr>
                <w:color w:val="000000"/>
                <w:sz w:val="24"/>
                <w:szCs w:val="24"/>
              </w:rPr>
              <w:t>ЗУ1</w:t>
            </w:r>
          </w:p>
        </w:tc>
        <w:tc>
          <w:tcPr>
            <w:tcW w:w="807" w:type="pct"/>
            <w:vAlign w:val="center"/>
          </w:tcPr>
          <w:p w:rsidR="00D15F86" w:rsidRDefault="00D15F86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13:23:0911224:97</w:t>
            </w:r>
          </w:p>
        </w:tc>
        <w:tc>
          <w:tcPr>
            <w:tcW w:w="445" w:type="pct"/>
            <w:vAlign w:val="center"/>
          </w:tcPr>
          <w:p w:rsidR="00D15F86" w:rsidRDefault="00D15F86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1104</w:t>
            </w:r>
          </w:p>
        </w:tc>
        <w:tc>
          <w:tcPr>
            <w:tcW w:w="667" w:type="pct"/>
            <w:vAlign w:val="center"/>
          </w:tcPr>
          <w:p w:rsidR="00D15F86" w:rsidRDefault="00D15F86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Размещение автостоянки</w:t>
            </w:r>
          </w:p>
        </w:tc>
        <w:tc>
          <w:tcPr>
            <w:tcW w:w="334" w:type="pct"/>
            <w:vAlign w:val="center"/>
          </w:tcPr>
          <w:p w:rsidR="00D15F86" w:rsidRPr="00AB3EB1" w:rsidRDefault="00D15F86" w:rsidP="00AD1D9F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color w:val="000000"/>
                <w:sz w:val="24"/>
                <w:szCs w:val="24"/>
              </w:rPr>
            </w:pPr>
            <w:r>
              <w:rPr>
                <w:rFonts w:ascii="ISOCPEUR" w:eastAsia="Calibri" w:hAnsi="ISOCPEUR" w:cs="ISOCPEU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56" w:type="pct"/>
            <w:vMerge w:val="restart"/>
            <w:vAlign w:val="center"/>
          </w:tcPr>
          <w:p w:rsidR="00D15F86" w:rsidRPr="00AB3EB1" w:rsidRDefault="00D15F86" w:rsidP="00AD1D9F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color w:val="000000"/>
                <w:sz w:val="24"/>
                <w:szCs w:val="24"/>
              </w:rPr>
            </w:pPr>
            <w:r w:rsidRPr="0006416E">
              <w:rPr>
                <w:sz w:val="24"/>
                <w:szCs w:val="24"/>
              </w:rPr>
              <w:t>1012</w:t>
            </w:r>
          </w:p>
        </w:tc>
        <w:tc>
          <w:tcPr>
            <w:tcW w:w="595" w:type="pct"/>
            <w:vMerge w:val="restart"/>
            <w:vAlign w:val="center"/>
          </w:tcPr>
          <w:p w:rsidR="00D15F86" w:rsidRDefault="00AD1D9F" w:rsidP="00AD1D9F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298</w:t>
            </w:r>
          </w:p>
        </w:tc>
        <w:tc>
          <w:tcPr>
            <w:tcW w:w="675" w:type="pct"/>
            <w:vMerge w:val="restart"/>
            <w:vAlign w:val="center"/>
          </w:tcPr>
          <w:p w:rsidR="00D15F86" w:rsidRPr="0006416E" w:rsidRDefault="00D15F86" w:rsidP="00AD1D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15F86" w:rsidRPr="0048307F" w:rsidRDefault="00D15F86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путем перераспределения</w:t>
            </w:r>
          </w:p>
        </w:tc>
      </w:tr>
      <w:tr w:rsidR="00D15F86" w:rsidRPr="002E1A98" w:rsidTr="00E56AF6">
        <w:trPr>
          <w:trHeight w:val="448"/>
          <w:jc w:val="center"/>
        </w:trPr>
        <w:tc>
          <w:tcPr>
            <w:tcW w:w="537" w:type="pct"/>
            <w:vMerge/>
            <w:tcBorders>
              <w:bottom w:val="double" w:sz="4" w:space="0" w:color="auto"/>
            </w:tcBorders>
            <w:vAlign w:val="center"/>
          </w:tcPr>
          <w:p w:rsidR="00D15F86" w:rsidRDefault="00D15F86" w:rsidP="00AD1D9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double" w:sz="4" w:space="0" w:color="auto"/>
            </w:tcBorders>
            <w:vAlign w:val="center"/>
          </w:tcPr>
          <w:p w:rsidR="00D15F86" w:rsidRDefault="00D15F86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Земли государственная</w:t>
            </w:r>
          </w:p>
          <w:p w:rsidR="00D15F86" w:rsidRDefault="00D15F86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собственность на которые не разграничена</w:t>
            </w:r>
          </w:p>
          <w:p w:rsidR="00D15F86" w:rsidRDefault="00D15F86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double" w:sz="4" w:space="0" w:color="auto"/>
            </w:tcBorders>
            <w:vAlign w:val="center"/>
          </w:tcPr>
          <w:p w:rsidR="00D15F86" w:rsidRDefault="00D15F86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bottom w:val="double" w:sz="4" w:space="0" w:color="auto"/>
            </w:tcBorders>
            <w:vAlign w:val="center"/>
          </w:tcPr>
          <w:p w:rsidR="00D15F86" w:rsidRDefault="00E56AF6" w:rsidP="00E56AF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D15F86" w:rsidRDefault="00D15F86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206</w:t>
            </w:r>
          </w:p>
        </w:tc>
        <w:tc>
          <w:tcPr>
            <w:tcW w:w="256" w:type="pct"/>
            <w:vMerge/>
            <w:tcBorders>
              <w:bottom w:val="double" w:sz="4" w:space="0" w:color="auto"/>
            </w:tcBorders>
            <w:vAlign w:val="center"/>
          </w:tcPr>
          <w:p w:rsidR="00D15F86" w:rsidRDefault="00D15F86" w:rsidP="00AD1D9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</w:tcBorders>
          </w:tcPr>
          <w:p w:rsidR="00D15F86" w:rsidRPr="0006416E" w:rsidRDefault="00D15F86" w:rsidP="00AD1D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bottom w:val="double" w:sz="4" w:space="0" w:color="auto"/>
            </w:tcBorders>
            <w:vAlign w:val="center"/>
          </w:tcPr>
          <w:p w:rsidR="00D15F86" w:rsidRPr="0006416E" w:rsidRDefault="00D15F86" w:rsidP="00AD1D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5F86" w:rsidRDefault="00D15F86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03BA" w:rsidRDefault="009E03BA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AD1D9F" w:rsidRDefault="00AD1D9F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AD1D9F" w:rsidRDefault="00AD1D9F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AD1D9F" w:rsidRDefault="00AD1D9F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  <w:sectPr w:rsidR="00AD1D9F" w:rsidSect="00AD1D9F">
          <w:pgSz w:w="16838" w:h="11906" w:orient="landscape"/>
          <w:pgMar w:top="1701" w:right="851" w:bottom="850" w:left="1134" w:header="708" w:footer="708" w:gutter="0"/>
          <w:cols w:space="708"/>
          <w:titlePg/>
          <w:docGrid w:linePitch="360"/>
        </w:sectPr>
      </w:pPr>
    </w:p>
    <w:p w:rsidR="00DA105D" w:rsidRDefault="00DA105D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DA105D" w:rsidRPr="002E1A98" w:rsidRDefault="00DA105D" w:rsidP="00AD1D9F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303521" w:rsidRPr="009E03BA" w:rsidRDefault="00303521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Технико-экономические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DA105D" w:rsidP="00AD1D9F">
            <w:pPr>
              <w:jc w:val="center"/>
              <w:rPr>
                <w:sz w:val="24"/>
                <w:szCs w:val="24"/>
              </w:rPr>
            </w:pPr>
            <w:bookmarkStart w:id="3" w:name="OLE_LINK15"/>
            <w:bookmarkStart w:id="4" w:name="OLE_LINK16"/>
            <w:bookmarkStart w:id="5" w:name="OLE_LINK17"/>
            <w:r>
              <w:rPr>
                <w:sz w:val="24"/>
                <w:szCs w:val="24"/>
              </w:rPr>
              <w:t>5</w:t>
            </w:r>
            <w:bookmarkEnd w:id="3"/>
            <w:bookmarkEnd w:id="4"/>
            <w:bookmarkEnd w:id="5"/>
            <w:r w:rsidR="00AD1D9F">
              <w:rPr>
                <w:sz w:val="24"/>
                <w:szCs w:val="24"/>
              </w:rPr>
              <w:t>366</w:t>
            </w:r>
          </w:p>
        </w:tc>
        <w:tc>
          <w:tcPr>
            <w:tcW w:w="1985" w:type="dxa"/>
            <w:vAlign w:val="center"/>
          </w:tcPr>
          <w:p w:rsidR="00303521" w:rsidRPr="00304F4E" w:rsidRDefault="00DA105D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1D9F">
              <w:rPr>
                <w:sz w:val="24"/>
                <w:szCs w:val="24"/>
              </w:rPr>
              <w:t>366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 xml:space="preserve">территории для размещения </w:t>
            </w:r>
            <w:r w:rsidR="00686B89">
              <w:rPr>
                <w:color w:val="000000"/>
                <w:sz w:val="24"/>
                <w:szCs w:val="24"/>
              </w:rPr>
              <w:t>объекта религиозного назначения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6" w:name="OLE_LINK10"/>
            <w:bookmarkStart w:id="7" w:name="OLE_LINK11"/>
            <w:bookmarkStart w:id="8" w:name="OLE_LINK12"/>
            <w:bookmarkStart w:id="9" w:name="OLE_LINK13"/>
            <w:bookmarkStart w:id="10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701" w:type="dxa"/>
            <w:vAlign w:val="center"/>
          </w:tcPr>
          <w:p w:rsidR="00853CF5" w:rsidRPr="00DA105D" w:rsidRDefault="00AD1D9F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</w:t>
            </w:r>
          </w:p>
        </w:tc>
        <w:tc>
          <w:tcPr>
            <w:tcW w:w="1985" w:type="dxa"/>
            <w:vAlign w:val="center"/>
          </w:tcPr>
          <w:p w:rsidR="00853CF5" w:rsidRPr="00AB3EB1" w:rsidRDefault="00AD1D9F" w:rsidP="00AD1D9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4354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303521" w:rsidRPr="002E1A98" w:rsidRDefault="00303521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303521" w:rsidRPr="002E1A98" w:rsidRDefault="00303521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bookmarkStart w:id="11" w:name="OLE_LINK18"/>
      <w:bookmarkStart w:id="12" w:name="OLE_LINK19"/>
      <w:r w:rsidRPr="002E1A98">
        <w:rPr>
          <w:b/>
          <w:caps/>
          <w:color w:val="000000"/>
          <w:sz w:val="26"/>
          <w:szCs w:val="26"/>
        </w:rPr>
        <w:lastRenderedPageBreak/>
        <w:t>Приложение 1.</w:t>
      </w:r>
    </w:p>
    <w:p w:rsidR="00303521" w:rsidRDefault="00D1536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Каталог координат образуемы</w:t>
      </w:r>
      <w:r>
        <w:rPr>
          <w:b/>
          <w:color w:val="000000"/>
          <w:sz w:val="28"/>
          <w:szCs w:val="28"/>
        </w:rPr>
        <w:t>х земельных</w:t>
      </w:r>
      <w:r w:rsidRPr="00D52EFC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ов</w:t>
      </w:r>
      <w:r w:rsidRPr="00D52EFC">
        <w:rPr>
          <w:b/>
          <w:color w:val="000000"/>
          <w:sz w:val="28"/>
          <w:szCs w:val="28"/>
        </w:rPr>
        <w:t xml:space="preserve"> 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38"/>
        <w:gridCol w:w="2439"/>
        <w:gridCol w:w="2437"/>
        <w:gridCol w:w="2257"/>
      </w:tblGrid>
      <w:tr w:rsidR="00303521" w:rsidRPr="002E1A98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земельного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 w:val="restar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границы земельного</w:t>
            </w:r>
          </w:p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Merge/>
          </w:tcPr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/>
            <w:vAlign w:val="center"/>
          </w:tcPr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  <w:lang w:val="en-US"/>
              </w:rPr>
            </w:pPr>
            <w:r w:rsidRPr="00B77ACF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4" w:type="pct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273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179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304F4E" w:rsidRPr="00304F4E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304F4E" w:rsidRPr="00304F4E" w:rsidRDefault="00304F4E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04F4E">
              <w:rPr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1274" w:type="pct"/>
          </w:tcPr>
          <w:p w:rsidR="00304F4E" w:rsidRPr="00304F4E" w:rsidRDefault="00304F4E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н1</w:t>
            </w:r>
          </w:p>
        </w:tc>
        <w:tc>
          <w:tcPr>
            <w:tcW w:w="1273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391101,49</w:t>
            </w:r>
          </w:p>
        </w:tc>
        <w:tc>
          <w:tcPr>
            <w:tcW w:w="1179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1288696,33</w:t>
            </w:r>
          </w:p>
        </w:tc>
      </w:tr>
      <w:tr w:rsidR="00304F4E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304F4E" w:rsidRPr="00304F4E" w:rsidRDefault="00304F4E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304F4E" w:rsidRPr="00304F4E" w:rsidRDefault="00304F4E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н2</w:t>
            </w:r>
          </w:p>
        </w:tc>
        <w:tc>
          <w:tcPr>
            <w:tcW w:w="1273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391089,01</w:t>
            </w:r>
          </w:p>
        </w:tc>
        <w:tc>
          <w:tcPr>
            <w:tcW w:w="1179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1288673,28</w:t>
            </w:r>
          </w:p>
        </w:tc>
      </w:tr>
      <w:tr w:rsidR="00304F4E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304F4E" w:rsidRPr="00304F4E" w:rsidRDefault="00304F4E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304F4E" w:rsidRPr="00304F4E" w:rsidRDefault="00304F4E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н3</w:t>
            </w:r>
          </w:p>
        </w:tc>
        <w:tc>
          <w:tcPr>
            <w:tcW w:w="1273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391089,01</w:t>
            </w:r>
          </w:p>
        </w:tc>
        <w:tc>
          <w:tcPr>
            <w:tcW w:w="1179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1288661,00</w:t>
            </w:r>
          </w:p>
        </w:tc>
      </w:tr>
      <w:tr w:rsidR="00304F4E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304F4E" w:rsidRPr="00304F4E" w:rsidRDefault="00304F4E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304F4E" w:rsidRPr="00304F4E" w:rsidRDefault="00304F4E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н4</w:t>
            </w:r>
          </w:p>
        </w:tc>
        <w:tc>
          <w:tcPr>
            <w:tcW w:w="1273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391104,19</w:t>
            </w:r>
          </w:p>
        </w:tc>
        <w:tc>
          <w:tcPr>
            <w:tcW w:w="1179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1288661,00</w:t>
            </w:r>
          </w:p>
        </w:tc>
      </w:tr>
      <w:tr w:rsidR="00304F4E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304F4E" w:rsidRPr="00304F4E" w:rsidRDefault="00304F4E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304F4E" w:rsidRPr="00304F4E" w:rsidRDefault="00304F4E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н5</w:t>
            </w:r>
          </w:p>
        </w:tc>
        <w:tc>
          <w:tcPr>
            <w:tcW w:w="1273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391104,19</w:t>
            </w:r>
          </w:p>
        </w:tc>
        <w:tc>
          <w:tcPr>
            <w:tcW w:w="1179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1288652,82</w:t>
            </w:r>
          </w:p>
        </w:tc>
      </w:tr>
      <w:tr w:rsidR="00304F4E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304F4E" w:rsidRPr="00304F4E" w:rsidRDefault="00304F4E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304F4E" w:rsidRPr="00304F4E" w:rsidRDefault="00304F4E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н6</w:t>
            </w:r>
          </w:p>
        </w:tc>
        <w:tc>
          <w:tcPr>
            <w:tcW w:w="1273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391111,83</w:t>
            </w:r>
          </w:p>
        </w:tc>
        <w:tc>
          <w:tcPr>
            <w:tcW w:w="1179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1288656,91</w:t>
            </w:r>
          </w:p>
        </w:tc>
      </w:tr>
      <w:tr w:rsidR="00304F4E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304F4E" w:rsidRPr="00304F4E" w:rsidRDefault="00304F4E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304F4E" w:rsidRPr="00304F4E" w:rsidRDefault="00304F4E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н7</w:t>
            </w:r>
          </w:p>
        </w:tc>
        <w:tc>
          <w:tcPr>
            <w:tcW w:w="1273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391111,66</w:t>
            </w:r>
          </w:p>
        </w:tc>
        <w:tc>
          <w:tcPr>
            <w:tcW w:w="1179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1288661,00</w:t>
            </w:r>
          </w:p>
        </w:tc>
      </w:tr>
      <w:tr w:rsidR="00304F4E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304F4E" w:rsidRPr="00304F4E" w:rsidRDefault="00304F4E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304F4E" w:rsidRPr="00304F4E" w:rsidRDefault="00304F4E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н8</w:t>
            </w:r>
          </w:p>
        </w:tc>
        <w:tc>
          <w:tcPr>
            <w:tcW w:w="1273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391122,42</w:t>
            </w:r>
          </w:p>
        </w:tc>
        <w:tc>
          <w:tcPr>
            <w:tcW w:w="1179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1288676,58</w:t>
            </w:r>
          </w:p>
        </w:tc>
      </w:tr>
      <w:tr w:rsidR="00304F4E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304F4E" w:rsidRPr="00304F4E" w:rsidRDefault="00304F4E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304F4E" w:rsidRPr="00304F4E" w:rsidRDefault="00304F4E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н9</w:t>
            </w:r>
          </w:p>
        </w:tc>
        <w:tc>
          <w:tcPr>
            <w:tcW w:w="1273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391123,56</w:t>
            </w:r>
          </w:p>
        </w:tc>
        <w:tc>
          <w:tcPr>
            <w:tcW w:w="1179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1288690,94</w:t>
            </w:r>
          </w:p>
        </w:tc>
      </w:tr>
      <w:tr w:rsidR="00304F4E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304F4E" w:rsidRPr="00304F4E" w:rsidRDefault="00304F4E" w:rsidP="00AD1D9F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304F4E" w:rsidRPr="00304F4E" w:rsidRDefault="00304F4E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н10</w:t>
            </w:r>
          </w:p>
        </w:tc>
        <w:tc>
          <w:tcPr>
            <w:tcW w:w="1273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391122,92</w:t>
            </w:r>
          </w:p>
        </w:tc>
        <w:tc>
          <w:tcPr>
            <w:tcW w:w="1179" w:type="pct"/>
          </w:tcPr>
          <w:p w:rsidR="00304F4E" w:rsidRPr="00304F4E" w:rsidRDefault="00304F4E" w:rsidP="00AD1D9F">
            <w:pPr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1288696,33</w:t>
            </w:r>
          </w:p>
        </w:tc>
      </w:tr>
      <w:bookmarkEnd w:id="11"/>
      <w:bookmarkEnd w:id="12"/>
    </w:tbl>
    <w:p w:rsidR="008A1D9C" w:rsidRDefault="008A1D9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Pr="002E1A98" w:rsidRDefault="00DA105D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DA105D" w:rsidRDefault="007C07F4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красных точек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39"/>
        <w:gridCol w:w="2436"/>
        <w:gridCol w:w="2257"/>
      </w:tblGrid>
      <w:tr w:rsidR="007C07F4" w:rsidRPr="002E1A98" w:rsidTr="007C07F4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7C07F4" w:rsidRPr="00E6040C" w:rsidRDefault="007C07F4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7C07F4" w:rsidRPr="007C07F4" w:rsidRDefault="007C07F4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7C07F4" w:rsidRPr="00E6040C" w:rsidRDefault="007C07F4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7C07F4" w:rsidRPr="002E1A98" w:rsidTr="007C07F4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7C07F4" w:rsidRPr="00E6040C" w:rsidRDefault="007C07F4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7C07F4" w:rsidRPr="00E6040C" w:rsidRDefault="007C07F4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7C07F4" w:rsidRPr="00E6040C" w:rsidRDefault="007C07F4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7C07F4" w:rsidRPr="002E1A98" w:rsidTr="007C07F4">
        <w:trPr>
          <w:cantSplit/>
          <w:jc w:val="center"/>
        </w:trPr>
        <w:tc>
          <w:tcPr>
            <w:tcW w:w="1710" w:type="pct"/>
          </w:tcPr>
          <w:p w:rsidR="007C07F4" w:rsidRPr="00B77ACF" w:rsidRDefault="007C07F4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7C07F4" w:rsidRPr="00B77ACF" w:rsidRDefault="007C07F4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7C07F4" w:rsidRPr="00B77ACF" w:rsidRDefault="007C07F4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7C07F4" w:rsidRPr="00304F4E" w:rsidTr="007C07F4">
        <w:trPr>
          <w:cantSplit/>
          <w:jc w:val="center"/>
        </w:trPr>
        <w:tc>
          <w:tcPr>
            <w:tcW w:w="1710" w:type="pct"/>
          </w:tcPr>
          <w:p w:rsidR="007C07F4" w:rsidRPr="00304F4E" w:rsidRDefault="007C07F4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1</w:t>
            </w:r>
          </w:p>
        </w:tc>
        <w:tc>
          <w:tcPr>
            <w:tcW w:w="1708" w:type="pct"/>
          </w:tcPr>
          <w:p w:rsidR="007C07F4" w:rsidRPr="00304F4E" w:rsidRDefault="004151EB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391 060,75</w:t>
            </w:r>
          </w:p>
        </w:tc>
        <w:tc>
          <w:tcPr>
            <w:tcW w:w="1582" w:type="pct"/>
          </w:tcPr>
          <w:p w:rsidR="007C07F4" w:rsidRPr="00304F4E" w:rsidRDefault="004151EB" w:rsidP="00AD1D9F">
            <w:pPr>
              <w:jc w:val="center"/>
              <w:rPr>
                <w:sz w:val="24"/>
                <w:szCs w:val="24"/>
              </w:rPr>
            </w:pPr>
            <w:r w:rsidRPr="004151EB">
              <w:rPr>
                <w:sz w:val="24"/>
                <w:szCs w:val="24"/>
              </w:rPr>
              <w:t>1 288 628,92</w:t>
            </w:r>
          </w:p>
        </w:tc>
      </w:tr>
      <w:tr w:rsidR="007C07F4" w:rsidRPr="00304F4E" w:rsidTr="007C07F4">
        <w:trPr>
          <w:cantSplit/>
          <w:jc w:val="center"/>
        </w:trPr>
        <w:tc>
          <w:tcPr>
            <w:tcW w:w="1710" w:type="pct"/>
          </w:tcPr>
          <w:p w:rsidR="007C07F4" w:rsidRPr="00304F4E" w:rsidRDefault="007C07F4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2</w:t>
            </w:r>
          </w:p>
        </w:tc>
        <w:tc>
          <w:tcPr>
            <w:tcW w:w="1708" w:type="pct"/>
          </w:tcPr>
          <w:p w:rsidR="007C07F4" w:rsidRPr="00304F4E" w:rsidRDefault="004151EB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391 126,66</w:t>
            </w:r>
          </w:p>
        </w:tc>
        <w:tc>
          <w:tcPr>
            <w:tcW w:w="1582" w:type="pct"/>
          </w:tcPr>
          <w:p w:rsidR="007C07F4" w:rsidRPr="00304F4E" w:rsidRDefault="004151EB" w:rsidP="00AD1D9F">
            <w:pPr>
              <w:jc w:val="center"/>
              <w:rPr>
                <w:sz w:val="24"/>
                <w:szCs w:val="24"/>
              </w:rPr>
            </w:pPr>
            <w:r w:rsidRPr="004151EB">
              <w:rPr>
                <w:sz w:val="24"/>
                <w:szCs w:val="24"/>
              </w:rPr>
              <w:t>1 288 664,85</w:t>
            </w:r>
          </w:p>
        </w:tc>
      </w:tr>
      <w:tr w:rsidR="007C07F4" w:rsidRPr="00304F4E" w:rsidTr="007C07F4">
        <w:trPr>
          <w:cantSplit/>
          <w:jc w:val="center"/>
        </w:trPr>
        <w:tc>
          <w:tcPr>
            <w:tcW w:w="1710" w:type="pct"/>
          </w:tcPr>
          <w:p w:rsidR="007C07F4" w:rsidRPr="00304F4E" w:rsidRDefault="007C07F4" w:rsidP="00AD1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F4E">
              <w:rPr>
                <w:sz w:val="24"/>
                <w:szCs w:val="24"/>
              </w:rPr>
              <w:t>3</w:t>
            </w:r>
          </w:p>
        </w:tc>
        <w:tc>
          <w:tcPr>
            <w:tcW w:w="1708" w:type="pct"/>
          </w:tcPr>
          <w:p w:rsidR="007C07F4" w:rsidRPr="00304F4E" w:rsidRDefault="004151EB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391 117,17</w:t>
            </w:r>
          </w:p>
        </w:tc>
        <w:tc>
          <w:tcPr>
            <w:tcW w:w="1582" w:type="pct"/>
          </w:tcPr>
          <w:p w:rsidR="007C07F4" w:rsidRPr="00304F4E" w:rsidRDefault="004151EB" w:rsidP="00AD1D9F">
            <w:pPr>
              <w:jc w:val="center"/>
              <w:rPr>
                <w:sz w:val="24"/>
                <w:szCs w:val="24"/>
              </w:rPr>
            </w:pPr>
            <w:r w:rsidRPr="004151EB">
              <w:rPr>
                <w:sz w:val="24"/>
                <w:szCs w:val="24"/>
              </w:rPr>
              <w:t>1 288 744,96</w:t>
            </w:r>
          </w:p>
        </w:tc>
      </w:tr>
    </w:tbl>
    <w:p w:rsidR="004151EB" w:rsidRPr="002E1A98" w:rsidRDefault="004151EB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3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4151EB" w:rsidRDefault="004151E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39"/>
        <w:gridCol w:w="2436"/>
        <w:gridCol w:w="2257"/>
      </w:tblGrid>
      <w:tr w:rsidR="004151EB" w:rsidRPr="002E1A98" w:rsidTr="00F2609B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151EB" w:rsidRPr="007C07F4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4151EB" w:rsidRPr="00E6040C" w:rsidRDefault="004151EB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79184A" w:rsidRPr="00304F4E" w:rsidTr="00F2609B">
        <w:trPr>
          <w:cantSplit/>
          <w:jc w:val="center"/>
        </w:trPr>
        <w:tc>
          <w:tcPr>
            <w:tcW w:w="1710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1</w:t>
            </w:r>
          </w:p>
        </w:tc>
        <w:tc>
          <w:tcPr>
            <w:tcW w:w="1708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391039,33</w:t>
            </w:r>
          </w:p>
        </w:tc>
        <w:tc>
          <w:tcPr>
            <w:tcW w:w="1582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1288605,22</w:t>
            </w:r>
          </w:p>
        </w:tc>
      </w:tr>
      <w:tr w:rsidR="0079184A" w:rsidRPr="00304F4E" w:rsidTr="00F2609B">
        <w:trPr>
          <w:cantSplit/>
          <w:jc w:val="center"/>
        </w:trPr>
        <w:tc>
          <w:tcPr>
            <w:tcW w:w="1710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2</w:t>
            </w:r>
          </w:p>
        </w:tc>
        <w:tc>
          <w:tcPr>
            <w:tcW w:w="1708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391111,79</w:t>
            </w:r>
          </w:p>
        </w:tc>
        <w:tc>
          <w:tcPr>
            <w:tcW w:w="1582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1288752,56</w:t>
            </w:r>
          </w:p>
        </w:tc>
      </w:tr>
      <w:tr w:rsidR="0079184A" w:rsidRPr="00304F4E" w:rsidTr="00F2609B">
        <w:trPr>
          <w:cantSplit/>
          <w:jc w:val="center"/>
        </w:trPr>
        <w:tc>
          <w:tcPr>
            <w:tcW w:w="1710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3</w:t>
            </w:r>
          </w:p>
        </w:tc>
        <w:tc>
          <w:tcPr>
            <w:tcW w:w="1708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391123,44</w:t>
            </w:r>
          </w:p>
        </w:tc>
        <w:tc>
          <w:tcPr>
            <w:tcW w:w="1582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1288757,47</w:t>
            </w:r>
          </w:p>
        </w:tc>
      </w:tr>
      <w:tr w:rsidR="0079184A" w:rsidRPr="00304F4E" w:rsidTr="00F2609B">
        <w:trPr>
          <w:cantSplit/>
          <w:jc w:val="center"/>
        </w:trPr>
        <w:tc>
          <w:tcPr>
            <w:tcW w:w="1710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4</w:t>
            </w:r>
          </w:p>
        </w:tc>
        <w:tc>
          <w:tcPr>
            <w:tcW w:w="1708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391124,76</w:t>
            </w:r>
          </w:p>
        </w:tc>
        <w:tc>
          <w:tcPr>
            <w:tcW w:w="1582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1288742,31</w:t>
            </w:r>
          </w:p>
        </w:tc>
      </w:tr>
      <w:tr w:rsidR="0079184A" w:rsidRPr="00304F4E" w:rsidTr="00F2609B">
        <w:trPr>
          <w:cantSplit/>
          <w:jc w:val="center"/>
        </w:trPr>
        <w:tc>
          <w:tcPr>
            <w:tcW w:w="1710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5</w:t>
            </w:r>
          </w:p>
        </w:tc>
        <w:tc>
          <w:tcPr>
            <w:tcW w:w="1708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391125,06</w:t>
            </w:r>
          </w:p>
        </w:tc>
        <w:tc>
          <w:tcPr>
            <w:tcW w:w="1582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1288735,38</w:t>
            </w:r>
          </w:p>
        </w:tc>
      </w:tr>
      <w:tr w:rsidR="0079184A" w:rsidRPr="00304F4E" w:rsidTr="00F2609B">
        <w:trPr>
          <w:cantSplit/>
          <w:jc w:val="center"/>
        </w:trPr>
        <w:tc>
          <w:tcPr>
            <w:tcW w:w="1710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6</w:t>
            </w:r>
          </w:p>
        </w:tc>
        <w:tc>
          <w:tcPr>
            <w:tcW w:w="1708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391132,25</w:t>
            </w:r>
          </w:p>
        </w:tc>
        <w:tc>
          <w:tcPr>
            <w:tcW w:w="1582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1288666,10</w:t>
            </w:r>
          </w:p>
        </w:tc>
      </w:tr>
      <w:tr w:rsidR="0079184A" w:rsidRPr="00304F4E" w:rsidTr="00F2609B">
        <w:trPr>
          <w:cantSplit/>
          <w:jc w:val="center"/>
        </w:trPr>
        <w:tc>
          <w:tcPr>
            <w:tcW w:w="1710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7</w:t>
            </w:r>
          </w:p>
        </w:tc>
        <w:tc>
          <w:tcPr>
            <w:tcW w:w="1708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391132,65</w:t>
            </w:r>
          </w:p>
        </w:tc>
        <w:tc>
          <w:tcPr>
            <w:tcW w:w="1582" w:type="pct"/>
          </w:tcPr>
          <w:p w:rsidR="0079184A" w:rsidRPr="0079184A" w:rsidRDefault="0079184A" w:rsidP="00AD1D9F">
            <w:pPr>
              <w:jc w:val="center"/>
              <w:rPr>
                <w:sz w:val="24"/>
                <w:szCs w:val="24"/>
              </w:rPr>
            </w:pPr>
            <w:r w:rsidRPr="0079184A">
              <w:rPr>
                <w:sz w:val="24"/>
                <w:szCs w:val="24"/>
              </w:rPr>
              <w:t>1288662,20</w:t>
            </w:r>
          </w:p>
        </w:tc>
      </w:tr>
    </w:tbl>
    <w:p w:rsidR="00DA105D" w:rsidRPr="002E1A98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DA105D" w:rsidRPr="002E1A98" w:rsidSect="00B040CA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67" w:rsidRDefault="008D0D67" w:rsidP="00BD3BBF">
      <w:r>
        <w:separator/>
      </w:r>
    </w:p>
  </w:endnote>
  <w:endnote w:type="continuationSeparator" w:id="0">
    <w:p w:rsidR="008D0D67" w:rsidRDefault="008D0D67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24528"/>
      <w:docPartObj>
        <w:docPartGallery w:val="Page Numbers (Bottom of Page)"/>
        <w:docPartUnique/>
      </w:docPartObj>
    </w:sdtPr>
    <w:sdtContent>
      <w:p w:rsidR="00FA2CC5" w:rsidRDefault="00FA2CC5">
        <w:pPr>
          <w:pStyle w:val="a5"/>
          <w:jc w:val="center"/>
        </w:pPr>
        <w:fldSimple w:instr=" PAGE   \* MERGEFORMAT ">
          <w:r w:rsidR="00ED0F43">
            <w:rPr>
              <w:noProof/>
            </w:rPr>
            <w:t>13</w:t>
          </w:r>
        </w:fldSimple>
      </w:p>
    </w:sdtContent>
  </w:sdt>
  <w:p w:rsidR="008D0D67" w:rsidRDefault="008D0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24530"/>
      <w:docPartObj>
        <w:docPartGallery w:val="Page Numbers (Bottom of Page)"/>
        <w:docPartUnique/>
      </w:docPartObj>
    </w:sdtPr>
    <w:sdtContent>
      <w:p w:rsidR="00FA2CC5" w:rsidRDefault="00FA2CC5">
        <w:pPr>
          <w:pStyle w:val="a5"/>
          <w:jc w:val="center"/>
        </w:pPr>
        <w:fldSimple w:instr=" PAGE   \* MERGEFORMAT ">
          <w:r w:rsidR="00ED0F43">
            <w:rPr>
              <w:noProof/>
            </w:rPr>
            <w:t>3</w:t>
          </w:r>
        </w:fldSimple>
      </w:p>
    </w:sdtContent>
  </w:sdt>
  <w:p w:rsidR="008D0D67" w:rsidRDefault="008D0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67" w:rsidRDefault="008D0D67" w:rsidP="00BD3BBF">
      <w:r>
        <w:separator/>
      </w:r>
    </w:p>
  </w:footnote>
  <w:footnote w:type="continuationSeparator" w:id="0">
    <w:p w:rsidR="008D0D67" w:rsidRDefault="008D0D67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58"/>
    <w:rsid w:val="00024420"/>
    <w:rsid w:val="00025A4B"/>
    <w:rsid w:val="00035EF5"/>
    <w:rsid w:val="00044475"/>
    <w:rsid w:val="0006416E"/>
    <w:rsid w:val="0006645D"/>
    <w:rsid w:val="000A6600"/>
    <w:rsid w:val="000D06A0"/>
    <w:rsid w:val="00102584"/>
    <w:rsid w:val="0012294F"/>
    <w:rsid w:val="00135DA0"/>
    <w:rsid w:val="001372BF"/>
    <w:rsid w:val="00141600"/>
    <w:rsid w:val="00141C4F"/>
    <w:rsid w:val="00180193"/>
    <w:rsid w:val="001A37F6"/>
    <w:rsid w:val="001C28E4"/>
    <w:rsid w:val="001D7730"/>
    <w:rsid w:val="00203F2D"/>
    <w:rsid w:val="00211968"/>
    <w:rsid w:val="00214FBB"/>
    <w:rsid w:val="00231EDA"/>
    <w:rsid w:val="0023588A"/>
    <w:rsid w:val="00242857"/>
    <w:rsid w:val="00263CA3"/>
    <w:rsid w:val="002951BC"/>
    <w:rsid w:val="002A314D"/>
    <w:rsid w:val="002D7E59"/>
    <w:rsid w:val="002E1A98"/>
    <w:rsid w:val="00303521"/>
    <w:rsid w:val="00304F4E"/>
    <w:rsid w:val="00353577"/>
    <w:rsid w:val="00356CBD"/>
    <w:rsid w:val="00357768"/>
    <w:rsid w:val="00385C93"/>
    <w:rsid w:val="003A7206"/>
    <w:rsid w:val="003D5826"/>
    <w:rsid w:val="003E09A0"/>
    <w:rsid w:val="003E7AA8"/>
    <w:rsid w:val="004151EB"/>
    <w:rsid w:val="00422578"/>
    <w:rsid w:val="004735B1"/>
    <w:rsid w:val="00473F0C"/>
    <w:rsid w:val="0048307F"/>
    <w:rsid w:val="00492987"/>
    <w:rsid w:val="00496158"/>
    <w:rsid w:val="004E4362"/>
    <w:rsid w:val="004F610F"/>
    <w:rsid w:val="00543EEF"/>
    <w:rsid w:val="005765CC"/>
    <w:rsid w:val="00576B3B"/>
    <w:rsid w:val="005A1E58"/>
    <w:rsid w:val="005D373B"/>
    <w:rsid w:val="005D4FF9"/>
    <w:rsid w:val="00613A7F"/>
    <w:rsid w:val="00626C99"/>
    <w:rsid w:val="00637214"/>
    <w:rsid w:val="0064037F"/>
    <w:rsid w:val="00640633"/>
    <w:rsid w:val="00640D49"/>
    <w:rsid w:val="00647EA0"/>
    <w:rsid w:val="00686B89"/>
    <w:rsid w:val="006A3D78"/>
    <w:rsid w:val="006A7094"/>
    <w:rsid w:val="006B1534"/>
    <w:rsid w:val="006B31F0"/>
    <w:rsid w:val="006B4E1F"/>
    <w:rsid w:val="006C6E86"/>
    <w:rsid w:val="006E786B"/>
    <w:rsid w:val="006F1181"/>
    <w:rsid w:val="006F7176"/>
    <w:rsid w:val="00707460"/>
    <w:rsid w:val="00722A30"/>
    <w:rsid w:val="00744FBD"/>
    <w:rsid w:val="0079184A"/>
    <w:rsid w:val="007C07F4"/>
    <w:rsid w:val="007D0836"/>
    <w:rsid w:val="00807019"/>
    <w:rsid w:val="00813016"/>
    <w:rsid w:val="00853CF5"/>
    <w:rsid w:val="008715A7"/>
    <w:rsid w:val="00892FA2"/>
    <w:rsid w:val="008A1D9C"/>
    <w:rsid w:val="008B1F0C"/>
    <w:rsid w:val="008D0D67"/>
    <w:rsid w:val="00907F54"/>
    <w:rsid w:val="00910835"/>
    <w:rsid w:val="00911614"/>
    <w:rsid w:val="00934BB5"/>
    <w:rsid w:val="00952C20"/>
    <w:rsid w:val="00975C91"/>
    <w:rsid w:val="00977665"/>
    <w:rsid w:val="00992E41"/>
    <w:rsid w:val="009A4B3E"/>
    <w:rsid w:val="009E03BA"/>
    <w:rsid w:val="00A211E2"/>
    <w:rsid w:val="00A41059"/>
    <w:rsid w:val="00A422E9"/>
    <w:rsid w:val="00A42ECA"/>
    <w:rsid w:val="00A47F15"/>
    <w:rsid w:val="00A51969"/>
    <w:rsid w:val="00A54CA5"/>
    <w:rsid w:val="00A95159"/>
    <w:rsid w:val="00A97D0A"/>
    <w:rsid w:val="00AB1AD1"/>
    <w:rsid w:val="00AB3EB1"/>
    <w:rsid w:val="00AD1D9F"/>
    <w:rsid w:val="00AE0199"/>
    <w:rsid w:val="00AE1914"/>
    <w:rsid w:val="00B0266E"/>
    <w:rsid w:val="00B040CA"/>
    <w:rsid w:val="00B05D12"/>
    <w:rsid w:val="00B2707A"/>
    <w:rsid w:val="00B40D8C"/>
    <w:rsid w:val="00B679B4"/>
    <w:rsid w:val="00B77ACF"/>
    <w:rsid w:val="00B83DF5"/>
    <w:rsid w:val="00B94687"/>
    <w:rsid w:val="00BA55FE"/>
    <w:rsid w:val="00BB3F0F"/>
    <w:rsid w:val="00BC3DD6"/>
    <w:rsid w:val="00BD3BBF"/>
    <w:rsid w:val="00BD46DC"/>
    <w:rsid w:val="00BE05B0"/>
    <w:rsid w:val="00BF3706"/>
    <w:rsid w:val="00C20C00"/>
    <w:rsid w:val="00C41FE9"/>
    <w:rsid w:val="00C870A6"/>
    <w:rsid w:val="00CA1C68"/>
    <w:rsid w:val="00CA3E9F"/>
    <w:rsid w:val="00CC099C"/>
    <w:rsid w:val="00CF520E"/>
    <w:rsid w:val="00D1536B"/>
    <w:rsid w:val="00D15F86"/>
    <w:rsid w:val="00D24761"/>
    <w:rsid w:val="00D56C24"/>
    <w:rsid w:val="00D57F76"/>
    <w:rsid w:val="00D86AFA"/>
    <w:rsid w:val="00D93EF6"/>
    <w:rsid w:val="00D944B7"/>
    <w:rsid w:val="00DA105D"/>
    <w:rsid w:val="00DC44AA"/>
    <w:rsid w:val="00DC6052"/>
    <w:rsid w:val="00DC7D88"/>
    <w:rsid w:val="00DD0802"/>
    <w:rsid w:val="00DE5025"/>
    <w:rsid w:val="00E0086C"/>
    <w:rsid w:val="00E01463"/>
    <w:rsid w:val="00E105A1"/>
    <w:rsid w:val="00E1344A"/>
    <w:rsid w:val="00E23556"/>
    <w:rsid w:val="00E41056"/>
    <w:rsid w:val="00E54C54"/>
    <w:rsid w:val="00E56AF6"/>
    <w:rsid w:val="00E6040C"/>
    <w:rsid w:val="00E67A58"/>
    <w:rsid w:val="00E77914"/>
    <w:rsid w:val="00E85A8D"/>
    <w:rsid w:val="00ED0F43"/>
    <w:rsid w:val="00ED161C"/>
    <w:rsid w:val="00EF03AA"/>
    <w:rsid w:val="00EF19F4"/>
    <w:rsid w:val="00F2609B"/>
    <w:rsid w:val="00F35A30"/>
    <w:rsid w:val="00F433A5"/>
    <w:rsid w:val="00F43A6B"/>
    <w:rsid w:val="00F47B24"/>
    <w:rsid w:val="00F67BA5"/>
    <w:rsid w:val="00F71A16"/>
    <w:rsid w:val="00FA2CC5"/>
    <w:rsid w:val="00FB67BB"/>
    <w:rsid w:val="00FC2EC3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118C-DEE6-4B43-BD9D-993653BB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11</Pages>
  <Words>1191</Words>
  <Characters>8793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Sergei</cp:lastModifiedBy>
  <cp:revision>16</cp:revision>
  <cp:lastPrinted>2017-09-08T11:55:00Z</cp:lastPrinted>
  <dcterms:created xsi:type="dcterms:W3CDTF">2016-07-08T06:52:00Z</dcterms:created>
  <dcterms:modified xsi:type="dcterms:W3CDTF">2017-09-08T11:56:00Z</dcterms:modified>
</cp:coreProperties>
</file>